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交通运输与物流学院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“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宿舍安全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”</w:t>
      </w:r>
      <w:r>
        <w:rPr>
          <w:rFonts w:hint="eastAsia" w:ascii="方正小标宋简体" w:eastAsia="方正小标宋简体" w:hAnsiTheme="minorHAnsi"/>
          <w:b/>
          <w:sz w:val="32"/>
          <w:szCs w:val="32"/>
          <w:lang w:val="en-US" w:eastAsia="zh-CN"/>
        </w:rPr>
        <w:t>班级排查</w:t>
      </w:r>
    </w:p>
    <w:p>
      <w:pPr>
        <w:jc w:val="center"/>
        <w:rPr>
          <w:rFonts w:ascii="方正小标宋简体" w:hAnsi="仿宋" w:eastAsia="方正小标宋简体"/>
          <w:b/>
          <w:sz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 xml:space="preserve">记 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录</w:t>
      </w: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 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286"/>
        <w:gridCol w:w="1418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如：交运2021-01班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生活委员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生活委员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手机号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自查时间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班级宿舍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自查结果</w:t>
            </w:r>
          </w:p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(是否存在安全隐患）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整改结果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437CEE-2E17-44FC-89D3-45AEEFB75E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B1EBDE-D1C2-4C3C-AC9C-076F1FC965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53AFDC-7D33-46F8-8FFA-E6B9358E30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3D375AE-50AF-4DF6-8857-8E12CB96C3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WM3Y2Q2ZTc4NWRjODAwODIyZmViNDY2ZjRiYzMifQ=="/>
  </w:docVars>
  <w:rsids>
    <w:rsidRoot w:val="0F013AFE"/>
    <w:rsid w:val="0F013AFE"/>
    <w:rsid w:val="45A2455E"/>
    <w:rsid w:val="69E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89</Characters>
  <Lines>0</Lines>
  <Paragraphs>0</Paragraphs>
  <TotalTime>3</TotalTime>
  <ScaleCrop>false</ScaleCrop>
  <LinksUpToDate>false</LinksUpToDate>
  <CharactersWithSpaces>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2022-10-20T07:39:00Z</dcterms:created>
  <dc:creator>@Rex.B.</dc:creator>
  <cp:lastModifiedBy>@Rex.B.</cp:lastModifiedBy>
  <dcterms:modified xsi:type="dcterms:W3CDTF">2022-10-20T07:48:50Z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8DFE9B4CEC21496E9372EF366749E61A</vt:lpwstr>
  </property>
</Properties>
</file>