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11717" w14:textId="77777777" w:rsidR="006C4FB5" w:rsidRPr="006C4FB5" w:rsidRDefault="006C4FB5" w:rsidP="006C4FB5">
      <w:pPr>
        <w:snapToGrid w:val="0"/>
        <w:ind w:firstLineChars="0" w:firstLine="0"/>
        <w:rPr>
          <w:rFonts w:ascii="方正小标宋简体" w:eastAsia="方正小标宋简体" w:hAnsi="华文中宋"/>
          <w:b/>
          <w:sz w:val="40"/>
          <w:szCs w:val="44"/>
        </w:rPr>
      </w:pPr>
    </w:p>
    <w:p w14:paraId="603F8F11" w14:textId="77777777" w:rsidR="006C4FB5" w:rsidRPr="006C4FB5" w:rsidRDefault="006C4FB5" w:rsidP="006C4FB5">
      <w:pPr>
        <w:snapToGrid w:val="0"/>
        <w:spacing w:line="240" w:lineRule="auto"/>
        <w:ind w:firstLineChars="0" w:firstLine="0"/>
        <w:jc w:val="center"/>
        <w:rPr>
          <w:rFonts w:ascii="方正小标宋简体" w:eastAsia="方正小标宋简体" w:hAnsi="华文中宋"/>
          <w:b/>
          <w:sz w:val="40"/>
          <w:szCs w:val="44"/>
        </w:rPr>
      </w:pPr>
      <w:r w:rsidRPr="006C4FB5">
        <w:rPr>
          <w:rFonts w:ascii="方正小标宋简体" w:eastAsia="方正小标宋简体" w:hAnsi="华文中宋"/>
          <w:b/>
          <w:noProof/>
          <w:sz w:val="40"/>
          <w:szCs w:val="44"/>
        </w:rPr>
        <w:drawing>
          <wp:inline distT="0" distB="0" distL="0" distR="0" wp14:anchorId="0717CD34" wp14:editId="3727E8D5">
            <wp:extent cx="1257300" cy="1217930"/>
            <wp:effectExtent l="0" t="0" r="0" b="1270"/>
            <wp:docPr id="1" name="图片 1" descr="D:\美工素材\交大蓝校徽+文字.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美工素材\交大蓝校徽+文字.png"/>
                    <pic:cNvPicPr>
                      <a:picLocks noChangeAspect="1" noChangeArrowheads="1"/>
                    </pic:cNvPicPr>
                  </pic:nvPicPr>
                  <pic:blipFill>
                    <a:blip r:embed="rId7" cstate="print">
                      <a:extLst>
                        <a:ext uri="{28A0092B-C50C-407E-A947-70E740481C1C}">
                          <a14:useLocalDpi xmlns:a14="http://schemas.microsoft.com/office/drawing/2010/main" val="0"/>
                        </a:ext>
                      </a:extLst>
                    </a:blip>
                    <a:srcRect r="68205"/>
                    <a:stretch>
                      <a:fillRect/>
                    </a:stretch>
                  </pic:blipFill>
                  <pic:spPr>
                    <a:xfrm>
                      <a:off x="0" y="0"/>
                      <a:ext cx="1258698" cy="1219602"/>
                    </a:xfrm>
                    <a:prstGeom prst="rect">
                      <a:avLst/>
                    </a:prstGeom>
                    <a:noFill/>
                    <a:ln>
                      <a:noFill/>
                    </a:ln>
                  </pic:spPr>
                </pic:pic>
              </a:graphicData>
            </a:graphic>
          </wp:inline>
        </w:drawing>
      </w:r>
    </w:p>
    <w:p w14:paraId="0160647C" w14:textId="77777777" w:rsidR="006C4FB5" w:rsidRPr="006C4FB5" w:rsidRDefault="006C4FB5" w:rsidP="006C4FB5">
      <w:pPr>
        <w:snapToGrid w:val="0"/>
        <w:spacing w:line="240" w:lineRule="auto"/>
        <w:ind w:firstLineChars="0" w:firstLine="0"/>
        <w:jc w:val="center"/>
        <w:rPr>
          <w:rFonts w:ascii="方正小标宋简体" w:eastAsia="方正小标宋简体" w:hAnsi="华文中宋"/>
          <w:b/>
          <w:sz w:val="40"/>
          <w:szCs w:val="44"/>
        </w:rPr>
      </w:pPr>
      <w:r w:rsidRPr="006C4FB5">
        <w:rPr>
          <w:rFonts w:ascii="方正小标宋简体" w:eastAsia="方正小标宋简体" w:hAnsi="华文中宋"/>
          <w:b/>
          <w:noProof/>
          <w:sz w:val="40"/>
          <w:szCs w:val="44"/>
        </w:rPr>
        <w:drawing>
          <wp:inline distT="0" distB="0" distL="0" distR="0" wp14:anchorId="111BFBEA" wp14:editId="799BECE3">
            <wp:extent cx="3133725" cy="716915"/>
            <wp:effectExtent l="0" t="0" r="0" b="6985"/>
            <wp:docPr id="2" name="图片 2" descr="D:\美工素材\交大蓝校徽+文字.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美工素材\交大蓝校徽+文字.png"/>
                    <pic:cNvPicPr>
                      <a:picLocks noChangeAspect="1" noChangeArrowheads="1"/>
                    </pic:cNvPicPr>
                  </pic:nvPicPr>
                  <pic:blipFill>
                    <a:blip r:embed="rId8" cstate="print">
                      <a:extLst>
                        <a:ext uri="{28A0092B-C50C-407E-A947-70E740481C1C}">
                          <a14:useLocalDpi xmlns:a14="http://schemas.microsoft.com/office/drawing/2010/main" val="0"/>
                        </a:ext>
                      </a:extLst>
                    </a:blip>
                    <a:srcRect l="32157" t="13495" b="36083"/>
                    <a:stretch>
                      <a:fillRect/>
                    </a:stretch>
                  </pic:blipFill>
                  <pic:spPr>
                    <a:xfrm>
                      <a:off x="0" y="0"/>
                      <a:ext cx="3150265" cy="721302"/>
                    </a:xfrm>
                    <a:prstGeom prst="rect">
                      <a:avLst/>
                    </a:prstGeom>
                    <a:noFill/>
                    <a:ln>
                      <a:noFill/>
                    </a:ln>
                  </pic:spPr>
                </pic:pic>
              </a:graphicData>
            </a:graphic>
          </wp:inline>
        </w:drawing>
      </w:r>
    </w:p>
    <w:p w14:paraId="69FB8C56" w14:textId="77777777" w:rsidR="006C4FB5" w:rsidRPr="006C4FB5" w:rsidRDefault="006C4FB5" w:rsidP="006C4FB5">
      <w:pPr>
        <w:snapToGrid w:val="0"/>
        <w:spacing w:line="240" w:lineRule="auto"/>
        <w:ind w:firstLineChars="0" w:firstLine="0"/>
        <w:jc w:val="center"/>
        <w:rPr>
          <w:rFonts w:ascii="方正小标宋简体" w:eastAsia="方正小标宋简体" w:hAnsi="华文中宋"/>
          <w:b/>
          <w:sz w:val="40"/>
          <w:szCs w:val="44"/>
        </w:rPr>
      </w:pPr>
    </w:p>
    <w:p w14:paraId="7243AE49" w14:textId="193D1DDD" w:rsidR="006C4FB5" w:rsidRPr="006C4FB5" w:rsidRDefault="00F36DAA" w:rsidP="006C4FB5">
      <w:pPr>
        <w:shd w:val="clear" w:color="auto" w:fill="FFFFFF"/>
        <w:adjustRightInd w:val="0"/>
        <w:snapToGrid w:val="0"/>
        <w:ind w:firstLineChars="0" w:firstLine="0"/>
        <w:jc w:val="center"/>
        <w:outlineLvl w:val="0"/>
        <w:rPr>
          <w:rFonts w:ascii="方正小标宋简体" w:eastAsia="方正小标宋简体" w:hAnsi="华文中宋"/>
          <w:b/>
          <w:sz w:val="40"/>
          <w:szCs w:val="44"/>
        </w:rPr>
      </w:pPr>
      <w:r>
        <w:rPr>
          <w:rFonts w:ascii="方正小标宋简体" w:eastAsia="方正小标宋简体" w:hAnsi="华文中宋"/>
          <w:b/>
          <w:sz w:val="48"/>
          <w:szCs w:val="48"/>
        </w:rPr>
        <w:t>3</w:t>
      </w:r>
      <w:r w:rsidR="006C4FB5" w:rsidRPr="006C4FB5">
        <w:rPr>
          <w:rFonts w:ascii="方正小标宋简体" w:eastAsia="方正小标宋简体" w:hAnsi="华文中宋" w:hint="eastAsia"/>
          <w:b/>
          <w:sz w:val="48"/>
          <w:szCs w:val="48"/>
        </w:rPr>
        <w:t>月主题党日</w:t>
      </w:r>
    </w:p>
    <w:p w14:paraId="2982132B" w14:textId="77777777" w:rsidR="006C4FB5" w:rsidRPr="006C4FB5" w:rsidRDefault="006C4FB5" w:rsidP="006C4FB5">
      <w:pPr>
        <w:snapToGrid w:val="0"/>
        <w:ind w:firstLineChars="0" w:firstLine="0"/>
        <w:jc w:val="center"/>
        <w:rPr>
          <w:rFonts w:ascii="方正小标宋简体" w:eastAsia="方正小标宋简体" w:hAnsi="华文中宋"/>
          <w:b/>
          <w:sz w:val="40"/>
          <w:szCs w:val="44"/>
        </w:rPr>
      </w:pPr>
    </w:p>
    <w:p w14:paraId="7E261AC8" w14:textId="77777777" w:rsidR="006C4FB5" w:rsidRPr="006C4FB5" w:rsidRDefault="006C4FB5" w:rsidP="006C4FB5">
      <w:pPr>
        <w:snapToGrid w:val="0"/>
        <w:spacing w:line="240" w:lineRule="auto"/>
        <w:ind w:firstLineChars="0" w:firstLine="0"/>
        <w:jc w:val="center"/>
        <w:rPr>
          <w:rFonts w:ascii="方正小标宋简体" w:eastAsia="方正小标宋简体" w:hAnsi="华文中宋"/>
          <w:b/>
          <w:sz w:val="80"/>
          <w:szCs w:val="80"/>
        </w:rPr>
      </w:pPr>
      <w:r w:rsidRPr="006C4FB5">
        <w:rPr>
          <w:rFonts w:ascii="方正小标宋简体" w:eastAsia="方正小标宋简体" w:hAnsi="华文中宋" w:hint="eastAsia"/>
          <w:b/>
          <w:sz w:val="80"/>
          <w:szCs w:val="80"/>
        </w:rPr>
        <w:t>学</w:t>
      </w:r>
    </w:p>
    <w:p w14:paraId="16DE5369" w14:textId="77777777" w:rsidR="006C4FB5" w:rsidRPr="006C4FB5" w:rsidRDefault="006C4FB5" w:rsidP="006C4FB5">
      <w:pPr>
        <w:snapToGrid w:val="0"/>
        <w:spacing w:line="240" w:lineRule="auto"/>
        <w:ind w:firstLineChars="0" w:firstLine="0"/>
        <w:jc w:val="center"/>
        <w:rPr>
          <w:rFonts w:ascii="方正小标宋简体" w:eastAsia="方正小标宋简体" w:hAnsi="华文中宋"/>
          <w:b/>
          <w:sz w:val="80"/>
          <w:szCs w:val="80"/>
        </w:rPr>
      </w:pPr>
      <w:r w:rsidRPr="006C4FB5">
        <w:rPr>
          <w:rFonts w:ascii="方正小标宋简体" w:eastAsia="方正小标宋简体" w:hAnsi="华文中宋" w:hint="eastAsia"/>
          <w:b/>
          <w:sz w:val="80"/>
          <w:szCs w:val="80"/>
        </w:rPr>
        <w:t>习</w:t>
      </w:r>
    </w:p>
    <w:p w14:paraId="6A329438" w14:textId="77777777" w:rsidR="006C4FB5" w:rsidRPr="006C4FB5" w:rsidRDefault="006C4FB5" w:rsidP="006C4FB5">
      <w:pPr>
        <w:snapToGrid w:val="0"/>
        <w:spacing w:line="240" w:lineRule="auto"/>
        <w:ind w:firstLineChars="0" w:firstLine="0"/>
        <w:jc w:val="center"/>
        <w:rPr>
          <w:rFonts w:ascii="方正小标宋简体" w:eastAsia="方正小标宋简体" w:hAnsi="华文中宋"/>
          <w:b/>
          <w:sz w:val="80"/>
          <w:szCs w:val="80"/>
        </w:rPr>
      </w:pPr>
      <w:r w:rsidRPr="006C4FB5">
        <w:rPr>
          <w:rFonts w:ascii="方正小标宋简体" w:eastAsia="方正小标宋简体" w:hAnsi="华文中宋" w:hint="eastAsia"/>
          <w:b/>
          <w:sz w:val="80"/>
          <w:szCs w:val="80"/>
        </w:rPr>
        <w:t>材</w:t>
      </w:r>
    </w:p>
    <w:p w14:paraId="316D2793" w14:textId="77777777" w:rsidR="006C4FB5" w:rsidRPr="006C4FB5" w:rsidRDefault="006C4FB5" w:rsidP="006C4FB5">
      <w:pPr>
        <w:snapToGrid w:val="0"/>
        <w:spacing w:line="240" w:lineRule="auto"/>
        <w:ind w:firstLineChars="0" w:firstLine="0"/>
        <w:jc w:val="center"/>
        <w:rPr>
          <w:rFonts w:ascii="方正小标宋简体" w:eastAsia="方正小标宋简体" w:hAnsi="华文中宋"/>
          <w:b/>
          <w:sz w:val="80"/>
          <w:szCs w:val="80"/>
        </w:rPr>
      </w:pPr>
      <w:r w:rsidRPr="006C4FB5">
        <w:rPr>
          <w:rFonts w:ascii="方正小标宋简体" w:eastAsia="方正小标宋简体" w:hAnsi="华文中宋" w:hint="eastAsia"/>
          <w:b/>
          <w:sz w:val="80"/>
          <w:szCs w:val="80"/>
        </w:rPr>
        <w:t>料</w:t>
      </w:r>
    </w:p>
    <w:p w14:paraId="4393F636" w14:textId="748B162B" w:rsidR="006C4FB5" w:rsidRDefault="006C4FB5" w:rsidP="006C4FB5">
      <w:pPr>
        <w:spacing w:line="240" w:lineRule="auto"/>
        <w:ind w:firstLineChars="0" w:firstLine="0"/>
        <w:jc w:val="center"/>
        <w:rPr>
          <w:rFonts w:ascii="方正小标宋简体" w:eastAsia="方正小标宋简体" w:hAnsi="华文中宋"/>
          <w:b/>
          <w:sz w:val="40"/>
          <w:szCs w:val="44"/>
        </w:rPr>
      </w:pPr>
    </w:p>
    <w:p w14:paraId="16DE63C3" w14:textId="77777777" w:rsidR="00333AE7" w:rsidRPr="00333AE7" w:rsidRDefault="00333AE7" w:rsidP="006C4FB5">
      <w:pPr>
        <w:spacing w:line="240" w:lineRule="auto"/>
        <w:ind w:firstLineChars="0" w:firstLine="0"/>
        <w:jc w:val="center"/>
        <w:rPr>
          <w:rFonts w:ascii="方正小标宋简体" w:eastAsia="方正小标宋简体" w:hAnsi="华文中宋"/>
          <w:b/>
          <w:sz w:val="40"/>
          <w:szCs w:val="44"/>
        </w:rPr>
      </w:pPr>
    </w:p>
    <w:p w14:paraId="1E595E38" w14:textId="77777777" w:rsidR="006C4FB5" w:rsidRPr="006C4FB5" w:rsidRDefault="006C4FB5" w:rsidP="006C4FB5">
      <w:pPr>
        <w:spacing w:line="240" w:lineRule="auto"/>
        <w:ind w:firstLineChars="0" w:firstLine="0"/>
        <w:jc w:val="center"/>
        <w:rPr>
          <w:rFonts w:ascii="黑体" w:eastAsia="黑体" w:hAnsi="黑体"/>
          <w:sz w:val="40"/>
          <w:szCs w:val="44"/>
        </w:rPr>
      </w:pPr>
      <w:r w:rsidRPr="006C4FB5">
        <w:rPr>
          <w:rFonts w:ascii="黑体" w:eastAsia="黑体" w:hAnsi="黑体" w:hint="eastAsia"/>
          <w:sz w:val="40"/>
          <w:szCs w:val="44"/>
        </w:rPr>
        <w:t>党委组织部编</w:t>
      </w:r>
    </w:p>
    <w:p w14:paraId="2B2BE582" w14:textId="6CA5F84B" w:rsidR="00AD02BE" w:rsidRDefault="006C4FB5" w:rsidP="00333AE7">
      <w:pPr>
        <w:spacing w:line="240" w:lineRule="auto"/>
        <w:ind w:firstLineChars="0" w:firstLine="0"/>
        <w:jc w:val="center"/>
        <w:rPr>
          <w:rFonts w:ascii="黑体" w:eastAsia="黑体" w:hAnsi="黑体"/>
          <w:sz w:val="40"/>
          <w:szCs w:val="44"/>
        </w:rPr>
      </w:pPr>
      <w:r w:rsidRPr="006C4FB5">
        <w:rPr>
          <w:rFonts w:ascii="黑体" w:eastAsia="黑体" w:hAnsi="黑体" w:hint="eastAsia"/>
          <w:sz w:val="40"/>
          <w:szCs w:val="44"/>
        </w:rPr>
        <w:t>2</w:t>
      </w:r>
      <w:r>
        <w:rPr>
          <w:rFonts w:ascii="黑体" w:eastAsia="黑体" w:hAnsi="黑体"/>
          <w:sz w:val="40"/>
          <w:szCs w:val="44"/>
        </w:rPr>
        <w:t>024</w:t>
      </w:r>
      <w:r w:rsidRPr="006C4FB5">
        <w:rPr>
          <w:rFonts w:ascii="黑体" w:eastAsia="黑体" w:hAnsi="黑体" w:hint="eastAsia"/>
          <w:sz w:val="40"/>
          <w:szCs w:val="44"/>
        </w:rPr>
        <w:t>年</w:t>
      </w:r>
      <w:r w:rsidR="00AD02BE">
        <w:rPr>
          <w:rFonts w:ascii="黑体" w:eastAsia="黑体" w:hAnsi="黑体"/>
          <w:sz w:val="40"/>
          <w:szCs w:val="44"/>
        </w:rPr>
        <w:br w:type="page"/>
      </w:r>
    </w:p>
    <w:p w14:paraId="2A271AF0" w14:textId="77777777" w:rsidR="003353A8" w:rsidRPr="001029CF" w:rsidRDefault="003353A8" w:rsidP="00886C49">
      <w:pPr>
        <w:shd w:val="clear" w:color="auto" w:fill="FFFFFF"/>
        <w:adjustRightInd w:val="0"/>
        <w:snapToGrid w:val="0"/>
        <w:ind w:firstLine="883"/>
        <w:outlineLvl w:val="0"/>
        <w:rPr>
          <w:rFonts w:ascii="方正小标宋简体" w:eastAsia="方正小标宋简体" w:hAnsi="微软雅黑" w:cs="宋体"/>
          <w:b/>
          <w:bCs/>
          <w:kern w:val="36"/>
          <w:sz w:val="44"/>
          <w:szCs w:val="32"/>
        </w:rPr>
        <w:sectPr w:rsidR="003353A8" w:rsidRPr="001029CF" w:rsidSect="003353A8">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800" w:bottom="1440" w:left="1800" w:header="851" w:footer="992" w:gutter="0"/>
          <w:pgNumType w:fmt="numberInDash"/>
          <w:cols w:space="425"/>
          <w:docGrid w:type="lines" w:linePitch="312"/>
        </w:sectPr>
      </w:pPr>
    </w:p>
    <w:p w14:paraId="140A3670" w14:textId="77777777" w:rsidR="00F36DAA" w:rsidRDefault="00F36DAA" w:rsidP="00F36DAA">
      <w:pPr>
        <w:shd w:val="clear" w:color="auto" w:fill="FFFFFF"/>
        <w:adjustRightInd w:val="0"/>
        <w:snapToGrid w:val="0"/>
        <w:ind w:firstLineChars="0" w:firstLine="0"/>
        <w:jc w:val="center"/>
        <w:rPr>
          <w:rFonts w:ascii="Times New Roman" w:eastAsia="方正小标宋简体" w:hAnsi="Times New Roman" w:cs="Times New Roman"/>
          <w:bCs/>
          <w:kern w:val="36"/>
          <w:sz w:val="44"/>
          <w:szCs w:val="48"/>
        </w:rPr>
      </w:pPr>
      <w:r w:rsidRPr="00F36DAA">
        <w:rPr>
          <w:rFonts w:ascii="Times New Roman" w:eastAsia="方正小标宋简体" w:hAnsi="Times New Roman" w:cs="Times New Roman" w:hint="eastAsia"/>
          <w:bCs/>
          <w:kern w:val="36"/>
          <w:sz w:val="44"/>
          <w:szCs w:val="48"/>
        </w:rPr>
        <w:lastRenderedPageBreak/>
        <w:t>习近平在中共中央政治局第十一次</w:t>
      </w:r>
    </w:p>
    <w:p w14:paraId="678EDDD9" w14:textId="77777777" w:rsidR="00F36DAA" w:rsidRDefault="00F36DAA" w:rsidP="00F36DAA">
      <w:pPr>
        <w:shd w:val="clear" w:color="auto" w:fill="FFFFFF"/>
        <w:adjustRightInd w:val="0"/>
        <w:snapToGrid w:val="0"/>
        <w:ind w:firstLineChars="0" w:firstLine="0"/>
        <w:jc w:val="center"/>
        <w:rPr>
          <w:rFonts w:ascii="Times New Roman" w:eastAsia="方正小标宋简体" w:hAnsi="Times New Roman" w:cs="Times New Roman"/>
          <w:bCs/>
          <w:kern w:val="36"/>
          <w:sz w:val="44"/>
          <w:szCs w:val="48"/>
        </w:rPr>
      </w:pPr>
      <w:r w:rsidRPr="00F36DAA">
        <w:rPr>
          <w:rFonts w:ascii="Times New Roman" w:eastAsia="方正小标宋简体" w:hAnsi="Times New Roman" w:cs="Times New Roman" w:hint="eastAsia"/>
          <w:bCs/>
          <w:kern w:val="36"/>
          <w:sz w:val="44"/>
          <w:szCs w:val="48"/>
        </w:rPr>
        <w:t>集体学习时强调</w:t>
      </w:r>
      <w:r w:rsidRPr="00F36DAA">
        <w:rPr>
          <w:rFonts w:ascii="Times New Roman" w:eastAsia="方正小标宋简体" w:hAnsi="Times New Roman" w:cs="Times New Roman" w:hint="eastAsia"/>
          <w:bCs/>
          <w:kern w:val="36"/>
          <w:sz w:val="44"/>
          <w:szCs w:val="48"/>
        </w:rPr>
        <w:t xml:space="preserve"> </w:t>
      </w:r>
      <w:r w:rsidRPr="00F36DAA">
        <w:rPr>
          <w:rFonts w:ascii="Times New Roman" w:eastAsia="方正小标宋简体" w:hAnsi="Times New Roman" w:cs="Times New Roman" w:hint="eastAsia"/>
          <w:bCs/>
          <w:kern w:val="36"/>
          <w:sz w:val="44"/>
          <w:szCs w:val="48"/>
        </w:rPr>
        <w:t>加快发展新质生产力</w:t>
      </w:r>
      <w:r w:rsidRPr="00F36DAA">
        <w:rPr>
          <w:rFonts w:ascii="Times New Roman" w:eastAsia="方正小标宋简体" w:hAnsi="Times New Roman" w:cs="Times New Roman" w:hint="eastAsia"/>
          <w:bCs/>
          <w:kern w:val="36"/>
          <w:sz w:val="44"/>
          <w:szCs w:val="48"/>
        </w:rPr>
        <w:t xml:space="preserve"> </w:t>
      </w:r>
    </w:p>
    <w:p w14:paraId="7040CD50" w14:textId="66D72AB9" w:rsidR="00F36DAA" w:rsidRDefault="00F36DAA" w:rsidP="00F36DAA">
      <w:pPr>
        <w:shd w:val="clear" w:color="auto" w:fill="FFFFFF"/>
        <w:adjustRightInd w:val="0"/>
        <w:snapToGrid w:val="0"/>
        <w:ind w:firstLineChars="0" w:firstLine="0"/>
        <w:jc w:val="center"/>
        <w:rPr>
          <w:rFonts w:ascii="Times New Roman" w:eastAsia="方正小标宋简体" w:hAnsi="Times New Roman" w:cs="Times New Roman"/>
          <w:bCs/>
          <w:kern w:val="36"/>
          <w:sz w:val="44"/>
          <w:szCs w:val="48"/>
        </w:rPr>
      </w:pPr>
      <w:r w:rsidRPr="00F36DAA">
        <w:rPr>
          <w:rFonts w:ascii="Times New Roman" w:eastAsia="方正小标宋简体" w:hAnsi="Times New Roman" w:cs="Times New Roman" w:hint="eastAsia"/>
          <w:bCs/>
          <w:kern w:val="36"/>
          <w:sz w:val="44"/>
          <w:szCs w:val="48"/>
        </w:rPr>
        <w:t>扎实推进高质量发展</w:t>
      </w:r>
    </w:p>
    <w:p w14:paraId="1723BB52" w14:textId="77777777" w:rsidR="00461E18" w:rsidRPr="00915C21" w:rsidRDefault="00461E18" w:rsidP="00D97CC6">
      <w:pPr>
        <w:pStyle w:val="a4"/>
        <w:widowControl w:val="0"/>
        <w:shd w:val="clear" w:color="auto" w:fill="FFFFFF"/>
        <w:adjustRightInd w:val="0"/>
        <w:snapToGrid w:val="0"/>
        <w:spacing w:before="0" w:beforeAutospacing="0" w:after="0" w:afterAutospacing="0"/>
        <w:ind w:firstLineChars="0" w:firstLine="0"/>
        <w:rPr>
          <w:rFonts w:ascii="Times New Roman" w:eastAsia="仿宋_GB2312" w:hAnsi="Times New Roman" w:cs="Times New Roman"/>
          <w:sz w:val="32"/>
          <w:szCs w:val="32"/>
          <w:shd w:val="clear" w:color="auto" w:fill="FFFFFF"/>
        </w:rPr>
      </w:pPr>
    </w:p>
    <w:p w14:paraId="27342BA3" w14:textId="0F1B7095" w:rsidR="00F36DAA" w:rsidRPr="00F36DAA" w:rsidRDefault="00F36DAA" w:rsidP="00F36DAA">
      <w:pPr>
        <w:adjustRightInd w:val="0"/>
        <w:snapToGrid w:val="0"/>
        <w:ind w:firstLine="640"/>
        <w:rPr>
          <w:rStyle w:val="a5"/>
          <w:rFonts w:ascii="仿宋_GB2312" w:hAnsi="Times New Roman" w:cs="Times New Roman"/>
          <w:b w:val="0"/>
          <w:bCs w:val="0"/>
          <w:szCs w:val="32"/>
        </w:rPr>
      </w:pPr>
      <w:r w:rsidRPr="00F36DAA">
        <w:rPr>
          <w:rStyle w:val="a5"/>
          <w:rFonts w:ascii="仿宋_GB2312" w:hAnsi="Times New Roman" w:cs="Times New Roman" w:hint="eastAsia"/>
          <w:b w:val="0"/>
          <w:bCs w:val="0"/>
          <w:szCs w:val="32"/>
        </w:rPr>
        <w:t>中共中央政治局1月31日下午就扎实推进高质量发展进行第十一次集体学习。中共中央总书记习近平在主持学习时强调，必须牢记高质量发展是新时代的硬道理，全面贯彻新发展理念，把加快建设现代化经济体系、推进高水平科技自立自强、加快构建新发展格局、统筹推进深层次改革和高水平开放、统筹高质量发展和高水平安全等战略任务落实到位，完善推动高质量发展的考核评价体系，为推动高质量发展打牢基础。发展新质生产力是推动高质量发展的内在要求和重要着力点，必须继续做好创新这篇大文章，推动新质生产力加快发展。</w:t>
      </w:r>
    </w:p>
    <w:p w14:paraId="5D859F09" w14:textId="2ABAAAF2" w:rsidR="00F36DAA" w:rsidRPr="00F36DAA" w:rsidRDefault="00F36DAA" w:rsidP="00F36DAA">
      <w:pPr>
        <w:adjustRightInd w:val="0"/>
        <w:snapToGrid w:val="0"/>
        <w:ind w:firstLineChars="0" w:firstLine="0"/>
        <w:rPr>
          <w:rStyle w:val="a5"/>
          <w:rFonts w:ascii="仿宋_GB2312" w:hAnsi="Times New Roman" w:cs="Times New Roman"/>
          <w:b w:val="0"/>
          <w:bCs w:val="0"/>
          <w:szCs w:val="32"/>
        </w:rPr>
      </w:pPr>
      <w:r w:rsidRPr="00F36DAA">
        <w:rPr>
          <w:rStyle w:val="a5"/>
          <w:rFonts w:ascii="仿宋_GB2312" w:hAnsi="Times New Roman" w:cs="Times New Roman" w:hint="eastAsia"/>
          <w:b w:val="0"/>
          <w:bCs w:val="0"/>
          <w:szCs w:val="32"/>
        </w:rPr>
        <w:t xml:space="preserve">　　这次中央政治局集体学习，由中央政治局同志自学并交流工作体会，马兴瑞、何立峰、张国清、袁家军同志结合分管领域和地方的工作作了发言，刘国中、陈敏尔同志提交了书面发言，大家进行了交流。</w:t>
      </w:r>
    </w:p>
    <w:p w14:paraId="449BEDDB" w14:textId="563CBCD6" w:rsidR="00F36DAA" w:rsidRPr="00F36DAA" w:rsidRDefault="00F36DAA" w:rsidP="00F36DAA">
      <w:pPr>
        <w:adjustRightInd w:val="0"/>
        <w:snapToGrid w:val="0"/>
        <w:ind w:firstLineChars="0" w:firstLine="0"/>
        <w:rPr>
          <w:rStyle w:val="a5"/>
          <w:rFonts w:ascii="仿宋_GB2312" w:hAnsi="Times New Roman" w:cs="Times New Roman"/>
          <w:b w:val="0"/>
          <w:bCs w:val="0"/>
          <w:szCs w:val="32"/>
        </w:rPr>
      </w:pPr>
      <w:r w:rsidRPr="00F36DAA">
        <w:rPr>
          <w:rStyle w:val="a5"/>
          <w:rFonts w:ascii="仿宋_GB2312" w:hAnsi="Times New Roman" w:cs="Times New Roman" w:hint="eastAsia"/>
          <w:b w:val="0"/>
          <w:bCs w:val="0"/>
          <w:szCs w:val="32"/>
        </w:rPr>
        <w:t xml:space="preserve">　　习近平在主持学习时发表了重要讲话。他指出，新时代以来，党中央作出一系列重大决策部署，推动高质量发展成为全党全社会的共识和自觉行动，成为经济社会发展的主旋律。近年来，我国科技创新成果丰硕，创新驱动发展成效日益显现；城乡区域发展协调性、平衡性明显增强；改革开放</w:t>
      </w:r>
      <w:r w:rsidRPr="00F36DAA">
        <w:rPr>
          <w:rStyle w:val="a5"/>
          <w:rFonts w:ascii="仿宋_GB2312" w:hAnsi="Times New Roman" w:cs="Times New Roman" w:hint="eastAsia"/>
          <w:b w:val="0"/>
          <w:bCs w:val="0"/>
          <w:szCs w:val="32"/>
        </w:rPr>
        <w:lastRenderedPageBreak/>
        <w:t>全面深化，发展动力活力竞相迸发；绿色低碳转型成效显著，发展方式转变步伐加快，高质量发展取得明显成效。同时，制约高质量发展因素还大量存在，要高度重视，切实解决。</w:t>
      </w:r>
    </w:p>
    <w:p w14:paraId="105BDBAA" w14:textId="73253D0C" w:rsidR="00F36DAA" w:rsidRPr="00F36DAA" w:rsidRDefault="00F36DAA" w:rsidP="00F36DAA">
      <w:pPr>
        <w:adjustRightInd w:val="0"/>
        <w:snapToGrid w:val="0"/>
        <w:ind w:firstLineChars="0" w:firstLine="0"/>
        <w:rPr>
          <w:rStyle w:val="a5"/>
          <w:rFonts w:ascii="仿宋_GB2312" w:hAnsi="Times New Roman" w:cs="Times New Roman"/>
          <w:b w:val="0"/>
          <w:bCs w:val="0"/>
          <w:szCs w:val="32"/>
        </w:rPr>
      </w:pPr>
      <w:r w:rsidRPr="00F36DAA">
        <w:rPr>
          <w:rStyle w:val="a5"/>
          <w:rFonts w:ascii="仿宋_GB2312" w:hAnsi="Times New Roman" w:cs="Times New Roman" w:hint="eastAsia"/>
          <w:b w:val="0"/>
          <w:bCs w:val="0"/>
          <w:szCs w:val="32"/>
        </w:rPr>
        <w:t xml:space="preserve">　　习近平强调，高质量发展需要新的生产力理论来指导，而新质生产力已经在实践中形成并展示出对高质量发展的强劲推动力、支撑力，需要我们从理论上进行总结、概括，用以指导新的发展实践。概括地说，新质生产力是创新起主导作用，摆脱传统经济增长方式、生产力发展路径，具有高科技、高效能、高质量特征，符合新发展理念的先进生产力质态。它由技术革命性突破、生产要素创新性配置、产业深度转型升级而催生，以劳动者、劳动资料、劳动对象及其优化组合的跃升为基本内涵，以全要素生产率大幅提升为核心标志，特点是创新，关键在质优，本质是先进生产力。</w:t>
      </w:r>
    </w:p>
    <w:p w14:paraId="2EE36D51" w14:textId="76A3F75B" w:rsidR="00F36DAA" w:rsidRPr="00F36DAA" w:rsidRDefault="00F36DAA" w:rsidP="00F36DAA">
      <w:pPr>
        <w:adjustRightInd w:val="0"/>
        <w:snapToGrid w:val="0"/>
        <w:ind w:firstLineChars="0" w:firstLine="0"/>
        <w:rPr>
          <w:rStyle w:val="a5"/>
          <w:rFonts w:ascii="仿宋_GB2312" w:hAnsi="Times New Roman" w:cs="Times New Roman"/>
          <w:b w:val="0"/>
          <w:bCs w:val="0"/>
          <w:szCs w:val="32"/>
        </w:rPr>
      </w:pPr>
      <w:r w:rsidRPr="00F36DAA">
        <w:rPr>
          <w:rStyle w:val="a5"/>
          <w:rFonts w:ascii="仿宋_GB2312" w:hAnsi="Times New Roman" w:cs="Times New Roman" w:hint="eastAsia"/>
          <w:b w:val="0"/>
          <w:bCs w:val="0"/>
          <w:szCs w:val="32"/>
        </w:rPr>
        <w:t xml:space="preserve">　　习近平指出，科技创新能够催生新产业、新模式、新动能，是发展新质生产力的核心要素。必须加强科技创新特别是原创性、颠覆性科技创新，加快实现高水平科技自立自强，打好关键核心技术攻坚战，使原创性、颠覆性科技创新成果竞相涌现，培育发展新质生产力的新动能。</w:t>
      </w:r>
    </w:p>
    <w:p w14:paraId="32AE8CCB" w14:textId="0B5563F6" w:rsidR="00F36DAA" w:rsidRPr="00F36DAA" w:rsidRDefault="00F36DAA" w:rsidP="00F36DAA">
      <w:pPr>
        <w:adjustRightInd w:val="0"/>
        <w:snapToGrid w:val="0"/>
        <w:ind w:firstLineChars="0" w:firstLine="0"/>
        <w:rPr>
          <w:rStyle w:val="a5"/>
          <w:rFonts w:ascii="仿宋_GB2312" w:hAnsi="Times New Roman" w:cs="Times New Roman"/>
          <w:b w:val="0"/>
          <w:bCs w:val="0"/>
          <w:szCs w:val="32"/>
        </w:rPr>
      </w:pPr>
      <w:r w:rsidRPr="00F36DAA">
        <w:rPr>
          <w:rStyle w:val="a5"/>
          <w:rFonts w:ascii="仿宋_GB2312" w:hAnsi="Times New Roman" w:cs="Times New Roman" w:hint="eastAsia"/>
          <w:b w:val="0"/>
          <w:bCs w:val="0"/>
          <w:szCs w:val="32"/>
        </w:rPr>
        <w:t xml:space="preserve">　　习近平强调，要及时将科技创新成果应用到具体产业和产业链上，改造提升传统产业，培育壮大新兴产业，布局建设未来产业，完善现代化产业体系。要围绕发展新质生产力布局产业链，提升产业链供应链韧性和安全水平，保证产业体系自主可控、安全可靠。要围绕推进新型工业化和加快建</w:t>
      </w:r>
      <w:r w:rsidRPr="00F36DAA">
        <w:rPr>
          <w:rStyle w:val="a5"/>
          <w:rFonts w:ascii="仿宋_GB2312" w:hAnsi="Times New Roman" w:cs="Times New Roman" w:hint="eastAsia"/>
          <w:b w:val="0"/>
          <w:bCs w:val="0"/>
          <w:szCs w:val="32"/>
        </w:rPr>
        <w:lastRenderedPageBreak/>
        <w:t>设制造强国、质量强国、网络强国、数字中国和农业强国等战略任务，科学布局科技创新、产业创新。要大力发展数字经济，促进数字经济和实体经济深度融合，打造具有国际竞争力的数字产业集群。</w:t>
      </w:r>
    </w:p>
    <w:p w14:paraId="6D5C06C2" w14:textId="77777777" w:rsidR="00F36DAA" w:rsidRPr="00F36DAA" w:rsidRDefault="00F36DAA" w:rsidP="00F36DAA">
      <w:pPr>
        <w:adjustRightInd w:val="0"/>
        <w:snapToGrid w:val="0"/>
        <w:ind w:firstLineChars="0" w:firstLine="0"/>
        <w:rPr>
          <w:rStyle w:val="a5"/>
          <w:rFonts w:ascii="仿宋_GB2312" w:hAnsi="Times New Roman" w:cs="Times New Roman"/>
          <w:b w:val="0"/>
          <w:bCs w:val="0"/>
          <w:szCs w:val="32"/>
        </w:rPr>
      </w:pPr>
      <w:r w:rsidRPr="00F36DAA">
        <w:rPr>
          <w:rStyle w:val="a5"/>
          <w:rFonts w:ascii="仿宋_GB2312" w:hAnsi="Times New Roman" w:cs="Times New Roman" w:hint="eastAsia"/>
          <w:b w:val="0"/>
          <w:bCs w:val="0"/>
          <w:szCs w:val="32"/>
        </w:rPr>
        <w:t xml:space="preserve">　　习近平指出，绿色发展是高质量发展的底色，新质生产力本身就是绿色生产力。必须加快发展方式绿色转型，助力碳达峰碳中和。牢固树立和践行绿水青山就是金山银山的理念，坚定不移走生态优先、绿色发展之路。加快绿色科技创新和先进绿色技术推广应用，做强绿色制造业，发展绿色服务业，壮大绿色能源产业，发展绿色低碳产业和供应链，构建绿色低碳循环经济体系。持续优化支持绿色低碳发展的经济政策工具箱，发挥绿色金融的牵引作用，打造高效生态绿色产业集群。同时，在全社会大力倡导绿色健康生活方式。</w:t>
      </w:r>
    </w:p>
    <w:p w14:paraId="0D20EB05" w14:textId="65E87841" w:rsidR="00F36DAA" w:rsidRPr="00F36DAA" w:rsidRDefault="00F36DAA" w:rsidP="00F36DAA">
      <w:pPr>
        <w:adjustRightInd w:val="0"/>
        <w:snapToGrid w:val="0"/>
        <w:ind w:firstLineChars="0" w:firstLine="0"/>
        <w:rPr>
          <w:rStyle w:val="a5"/>
          <w:rFonts w:ascii="仿宋_GB2312" w:hAnsi="Times New Roman" w:cs="Times New Roman"/>
          <w:b w:val="0"/>
          <w:bCs w:val="0"/>
          <w:szCs w:val="32"/>
        </w:rPr>
      </w:pPr>
      <w:r w:rsidRPr="00F36DAA">
        <w:rPr>
          <w:rStyle w:val="a5"/>
          <w:rFonts w:ascii="仿宋_GB2312" w:hAnsi="Times New Roman" w:cs="Times New Roman" w:hint="eastAsia"/>
          <w:b w:val="0"/>
          <w:bCs w:val="0"/>
          <w:szCs w:val="32"/>
        </w:rPr>
        <w:t xml:space="preserve">　　习近平强调，生产关系必须与生产力发展要求相适应。发展新质生产力，必须进一步全面深化改革，形成与之相适应的新型生产关系。要深化经济体制、科技体制等改革，着力打通束缚新质生产力发展的堵点卡点，建立高标准市场体系，创新生产要素配置方式，让各类先进优质生产要素向发展新质生产力顺畅流动。同时，要扩大高水平对外开放，为发展新质生产力营造良好国际环境。</w:t>
      </w:r>
    </w:p>
    <w:p w14:paraId="3A41A109" w14:textId="3BA87034" w:rsidR="00937617" w:rsidRDefault="00F36DAA" w:rsidP="008D7B6E">
      <w:pPr>
        <w:adjustRightInd w:val="0"/>
        <w:snapToGrid w:val="0"/>
        <w:ind w:firstLineChars="0" w:firstLine="645"/>
        <w:rPr>
          <w:rStyle w:val="a5"/>
          <w:rFonts w:ascii="仿宋_GB2312" w:hAnsi="Times New Roman" w:cs="Times New Roman"/>
          <w:b w:val="0"/>
          <w:bCs w:val="0"/>
          <w:szCs w:val="32"/>
        </w:rPr>
      </w:pPr>
      <w:r w:rsidRPr="00F36DAA">
        <w:rPr>
          <w:rStyle w:val="a5"/>
          <w:rFonts w:ascii="仿宋_GB2312" w:hAnsi="Times New Roman" w:cs="Times New Roman" w:hint="eastAsia"/>
          <w:b w:val="0"/>
          <w:bCs w:val="0"/>
          <w:szCs w:val="32"/>
        </w:rPr>
        <w:t>习近平强调，要按照发展新质生产力要求，畅通教育、科技、人才的良性循环，完善人才培养、引进、使用、合理流动的工作机制。要根据科技发展新趋势，优化高等学校学</w:t>
      </w:r>
      <w:r w:rsidRPr="00F36DAA">
        <w:rPr>
          <w:rStyle w:val="a5"/>
          <w:rFonts w:ascii="仿宋_GB2312" w:hAnsi="Times New Roman" w:cs="Times New Roman" w:hint="eastAsia"/>
          <w:b w:val="0"/>
          <w:bCs w:val="0"/>
          <w:szCs w:val="32"/>
        </w:rPr>
        <w:lastRenderedPageBreak/>
        <w:t>科设置、人才培养模式，为发展新质生产力、推动高质量发展培养急需人才。要健全要素参与收入分配机制，激发劳动、知识、技术、管理、资本和数据等生产要素活力，更好体现知识、技术、人才的市场价值，营造鼓励创新、宽容失败的良好氛围。</w:t>
      </w:r>
    </w:p>
    <w:p w14:paraId="5710D42C" w14:textId="77777777" w:rsidR="008D7B6E" w:rsidRPr="00F36DAA" w:rsidRDefault="008D7B6E" w:rsidP="008D7B6E">
      <w:pPr>
        <w:adjustRightInd w:val="0"/>
        <w:snapToGrid w:val="0"/>
        <w:ind w:firstLineChars="0" w:firstLine="645"/>
        <w:rPr>
          <w:rStyle w:val="a5"/>
          <w:rFonts w:ascii="仿宋_GB2312" w:hAnsi="Times New Roman" w:cs="Times New Roman"/>
          <w:b w:val="0"/>
          <w:bCs w:val="0"/>
          <w:szCs w:val="32"/>
        </w:rPr>
      </w:pPr>
    </w:p>
    <w:p w14:paraId="33EDDC31" w14:textId="355324E4" w:rsidR="00886C49" w:rsidRPr="00915C21" w:rsidRDefault="00937617" w:rsidP="00D97CC6">
      <w:pPr>
        <w:ind w:firstLine="640"/>
        <w:jc w:val="right"/>
        <w:rPr>
          <w:rStyle w:val="a5"/>
          <w:rFonts w:ascii="Times New Roman" w:hAnsi="Times New Roman" w:cs="Times New Roman"/>
          <w:b w:val="0"/>
          <w:bCs w:val="0"/>
          <w:szCs w:val="32"/>
        </w:rPr>
      </w:pPr>
      <w:r w:rsidRPr="00915C21">
        <w:rPr>
          <w:rStyle w:val="a5"/>
          <w:rFonts w:ascii="Times New Roman" w:hAnsi="Times New Roman" w:cs="Times New Roman"/>
          <w:b w:val="0"/>
          <w:bCs w:val="0"/>
          <w:szCs w:val="32"/>
        </w:rPr>
        <w:t>(</w:t>
      </w:r>
      <w:r w:rsidRPr="00915C21">
        <w:rPr>
          <w:rStyle w:val="a5"/>
          <w:rFonts w:ascii="Times New Roman" w:hAnsi="Times New Roman" w:cs="Times New Roman"/>
          <w:b w:val="0"/>
          <w:bCs w:val="0"/>
          <w:szCs w:val="32"/>
        </w:rPr>
        <w:t>来源：共产党员网</w:t>
      </w:r>
      <w:r w:rsidRPr="00915C21">
        <w:rPr>
          <w:rStyle w:val="a5"/>
          <w:rFonts w:ascii="Times New Roman" w:hAnsi="Times New Roman" w:cs="Times New Roman"/>
          <w:b w:val="0"/>
          <w:bCs w:val="0"/>
          <w:szCs w:val="32"/>
        </w:rPr>
        <w:t>)</w:t>
      </w:r>
      <w:r w:rsidR="00E74002" w:rsidRPr="00915C21">
        <w:rPr>
          <w:rStyle w:val="a5"/>
          <w:rFonts w:ascii="Times New Roman" w:hAnsi="Times New Roman" w:cs="Times New Roman"/>
          <w:b w:val="0"/>
          <w:bCs w:val="0"/>
          <w:szCs w:val="32"/>
        </w:rPr>
        <w:t xml:space="preserve">　</w:t>
      </w:r>
      <w:r w:rsidR="00886C49" w:rsidRPr="00915C21">
        <w:rPr>
          <w:rStyle w:val="a5"/>
          <w:rFonts w:ascii="Times New Roman" w:hAnsi="Times New Roman" w:cs="Times New Roman"/>
          <w:b w:val="0"/>
          <w:bCs w:val="0"/>
          <w:szCs w:val="32"/>
        </w:rPr>
        <w:br w:type="page"/>
      </w:r>
    </w:p>
    <w:p w14:paraId="6CBF5D2D" w14:textId="3EEEA6AD" w:rsidR="00160FC4" w:rsidRDefault="00B15C7F" w:rsidP="00AF13CC">
      <w:pPr>
        <w:adjustRightInd w:val="0"/>
        <w:snapToGrid w:val="0"/>
        <w:ind w:firstLineChars="0" w:firstLine="0"/>
        <w:jc w:val="center"/>
        <w:rPr>
          <w:rFonts w:ascii="Times New Roman" w:eastAsia="方正小标宋简体" w:hAnsi="Times New Roman" w:cs="Times New Roman"/>
          <w:bCs/>
          <w:kern w:val="36"/>
          <w:sz w:val="44"/>
          <w:szCs w:val="48"/>
        </w:rPr>
      </w:pPr>
      <w:r w:rsidRPr="00B15C7F">
        <w:rPr>
          <w:rFonts w:ascii="Times New Roman" w:eastAsia="方正小标宋简体" w:hAnsi="Times New Roman" w:cs="Times New Roman" w:hint="eastAsia"/>
          <w:bCs/>
          <w:kern w:val="36"/>
          <w:sz w:val="44"/>
          <w:szCs w:val="48"/>
        </w:rPr>
        <w:lastRenderedPageBreak/>
        <w:t>厚植爱国情怀</w:t>
      </w:r>
      <w:r w:rsidRPr="00B15C7F">
        <w:rPr>
          <w:rFonts w:ascii="Times New Roman" w:eastAsia="方正小标宋简体" w:hAnsi="Times New Roman" w:cs="Times New Roman" w:hint="eastAsia"/>
          <w:bCs/>
          <w:kern w:val="36"/>
          <w:sz w:val="44"/>
          <w:szCs w:val="48"/>
        </w:rPr>
        <w:t xml:space="preserve"> </w:t>
      </w:r>
      <w:r w:rsidRPr="00B15C7F">
        <w:rPr>
          <w:rFonts w:ascii="Times New Roman" w:eastAsia="方正小标宋简体" w:hAnsi="Times New Roman" w:cs="Times New Roman" w:hint="eastAsia"/>
          <w:bCs/>
          <w:kern w:val="36"/>
          <w:sz w:val="44"/>
          <w:szCs w:val="48"/>
        </w:rPr>
        <w:t>培育时代新人</w:t>
      </w:r>
    </w:p>
    <w:p w14:paraId="647D00E7" w14:textId="6B7A1C01" w:rsidR="00B15C7F" w:rsidRDefault="00AF13CC" w:rsidP="00AF13CC">
      <w:pPr>
        <w:adjustRightInd w:val="0"/>
        <w:snapToGrid w:val="0"/>
        <w:ind w:firstLineChars="0" w:firstLine="0"/>
        <w:jc w:val="center"/>
        <w:rPr>
          <w:rFonts w:ascii="楷体" w:eastAsia="楷体" w:hAnsi="楷体" w:cs="Times New Roman"/>
          <w:bCs/>
          <w:kern w:val="36"/>
          <w:szCs w:val="32"/>
        </w:rPr>
      </w:pPr>
      <w:r w:rsidRPr="00AF13CC">
        <w:rPr>
          <w:rFonts w:ascii="楷体" w:eastAsia="楷体" w:hAnsi="楷体" w:cs="Times New Roman" w:hint="eastAsia"/>
          <w:bCs/>
          <w:kern w:val="36"/>
          <w:szCs w:val="32"/>
        </w:rPr>
        <w:t>教育部党组书记、部长</w:t>
      </w:r>
      <w:r>
        <w:rPr>
          <w:rFonts w:ascii="楷体" w:eastAsia="楷体" w:hAnsi="楷体" w:cs="Times New Roman" w:hint="eastAsia"/>
          <w:bCs/>
          <w:kern w:val="36"/>
          <w:szCs w:val="32"/>
        </w:rPr>
        <w:t xml:space="preserve"> </w:t>
      </w:r>
      <w:r w:rsidR="00B15C7F" w:rsidRPr="00B15C7F">
        <w:rPr>
          <w:rFonts w:ascii="楷体" w:eastAsia="楷体" w:hAnsi="楷体" w:cs="Times New Roman" w:hint="eastAsia"/>
          <w:bCs/>
          <w:kern w:val="36"/>
          <w:szCs w:val="32"/>
        </w:rPr>
        <w:t>怀进鹏</w:t>
      </w:r>
    </w:p>
    <w:p w14:paraId="426175C6" w14:textId="2FF00160" w:rsidR="008119BD" w:rsidRDefault="008119BD" w:rsidP="008119BD">
      <w:pPr>
        <w:adjustRightInd w:val="0"/>
        <w:snapToGrid w:val="0"/>
        <w:ind w:firstLineChars="0" w:firstLine="0"/>
        <w:rPr>
          <w:rFonts w:ascii="楷体" w:eastAsia="楷体" w:hAnsi="楷体" w:cs="Times New Roman"/>
          <w:szCs w:val="32"/>
        </w:rPr>
      </w:pPr>
    </w:p>
    <w:p w14:paraId="5F0868A7" w14:textId="41260EA1" w:rsidR="008119BD" w:rsidRPr="008119BD" w:rsidRDefault="008119BD" w:rsidP="008119BD">
      <w:pPr>
        <w:adjustRightInd w:val="0"/>
        <w:snapToGrid w:val="0"/>
        <w:ind w:firstLine="640"/>
        <w:rPr>
          <w:rFonts w:ascii="仿宋_GB2312" w:hAnsi="楷体" w:cs="Times New Roman"/>
          <w:szCs w:val="32"/>
        </w:rPr>
      </w:pPr>
      <w:r w:rsidRPr="008119BD">
        <w:rPr>
          <w:rFonts w:ascii="仿宋_GB2312" w:hAnsi="楷体" w:cs="Times New Roman" w:hint="eastAsia"/>
          <w:szCs w:val="32"/>
        </w:rPr>
        <w:t>爱国主义是中华民族的民族心、民族魂，是中华民族最重要的精神财富，是中国人民和中华民族维护民族独立和民族尊严的强大精神动力。爱国主义教育是世界各国教育的必修课。2023年10月24日，十四届全国人大常委会第六次会议表决通过《中华人民共和国爱国主义教育法》（以下简称爱国主义教育法），对加强新时代爱国主义教育，传承和弘扬爱国主义精神，凝聚全面建设社会主义现代化国家、全面推进中华民族伟大复兴的磅礴力量，提供了有力法治保障，也为教育系统深化爱国主义教育明确了方向任务、提供了依据保障，具有重大而深远的意义。教育系统要提高政治站位，全面落实法律规定，厚植爱国主义情怀，努力培养担当民族复兴大任的时代新人。</w:t>
      </w:r>
    </w:p>
    <w:p w14:paraId="02C086AD" w14:textId="6C0C1DF6" w:rsidR="008119BD" w:rsidRPr="008119BD" w:rsidRDefault="008119BD" w:rsidP="008119BD">
      <w:pPr>
        <w:adjustRightInd w:val="0"/>
        <w:snapToGrid w:val="0"/>
        <w:ind w:firstLineChars="0" w:firstLine="0"/>
        <w:rPr>
          <w:rFonts w:ascii="黑体" w:eastAsia="黑体" w:hAnsi="黑体" w:cs="Times New Roman"/>
          <w:szCs w:val="32"/>
        </w:rPr>
      </w:pPr>
      <w:r w:rsidRPr="008119BD">
        <w:rPr>
          <w:rFonts w:ascii="黑体" w:eastAsia="黑体" w:hAnsi="黑体" w:cs="Times New Roman" w:hint="eastAsia"/>
          <w:szCs w:val="32"/>
        </w:rPr>
        <w:t xml:space="preserve">　　一、深刻领会爱国主义教育法的精神实质，增强做好爱国主义教育的使命感责任感</w:t>
      </w:r>
    </w:p>
    <w:p w14:paraId="7AF58C71" w14:textId="07940DF4" w:rsidR="008119BD" w:rsidRPr="008119BD" w:rsidRDefault="008119BD" w:rsidP="008119BD">
      <w:pPr>
        <w:adjustRightInd w:val="0"/>
        <w:snapToGrid w:val="0"/>
        <w:ind w:firstLineChars="0" w:firstLine="0"/>
        <w:rPr>
          <w:rFonts w:ascii="仿宋_GB2312" w:hAnsi="楷体" w:cs="Times New Roman"/>
          <w:szCs w:val="32"/>
        </w:rPr>
      </w:pPr>
      <w:r w:rsidRPr="008119BD">
        <w:rPr>
          <w:rFonts w:ascii="仿宋_GB2312" w:hAnsi="楷体" w:cs="Times New Roman" w:hint="eastAsia"/>
          <w:szCs w:val="32"/>
        </w:rPr>
        <w:t xml:space="preserve">　　习近平总书记高度重视爱国主义教育，就弘扬爱国主义精神、开展爱国主义教育发表一系列重要论述，作出一系列重要指示批示，强调培养社会主义建设者和接班人，首先要培养学生的爱国情怀，弘扬爱国主义精神要从少年儿童抓起，要把爱国主义教育贯穿国民教育和精神文明建设全过程。颁布实施爱国主义教育法，是贯彻落实习近平总书记相关重要</w:t>
      </w:r>
      <w:r w:rsidRPr="008119BD">
        <w:rPr>
          <w:rFonts w:ascii="仿宋_GB2312" w:hAnsi="楷体" w:cs="Times New Roman" w:hint="eastAsia"/>
          <w:szCs w:val="32"/>
        </w:rPr>
        <w:lastRenderedPageBreak/>
        <w:t>论述精神和党中央决策部署的重要举措。落实好立德树人根本任务，回答好培养什么人、怎样培养人、为谁培养人的根本问题，必须把爱国主义教育作为必修课和核心课题。教育系统牢记习近平总书记嘱托，将爱国主义教育作为立德树人的鲜明底色，全面融入学科体系、教学体系、教材体系、管理体系，贯穿教育工作全过程，取得了积极成效。</w:t>
      </w:r>
    </w:p>
    <w:p w14:paraId="2E5DA55D" w14:textId="55E7F459" w:rsidR="008119BD" w:rsidRPr="008119BD" w:rsidRDefault="008119BD" w:rsidP="008119BD">
      <w:pPr>
        <w:adjustRightInd w:val="0"/>
        <w:snapToGrid w:val="0"/>
        <w:ind w:firstLineChars="0" w:firstLine="0"/>
        <w:rPr>
          <w:rFonts w:ascii="仿宋_GB2312" w:hAnsi="楷体" w:cs="Times New Roman"/>
          <w:szCs w:val="32"/>
        </w:rPr>
      </w:pPr>
      <w:r w:rsidRPr="008119BD">
        <w:rPr>
          <w:rFonts w:ascii="仿宋_GB2312" w:hAnsi="楷体" w:cs="Times New Roman" w:hint="eastAsia"/>
          <w:szCs w:val="32"/>
        </w:rPr>
        <w:t xml:space="preserve">　　爱国主义教育法全面总结新时代爱国主义教育成功经验，把握爱国主义教育规律特点，对爱国主义教育作出了系统规定。下一步，教育系统要在既有工作基础上，深刻领会爱国主义教育法的精神实质，强化使命担当，进一步开展好爱国主义教育工作。要教育引导学生坚持爱国和爱党爱社会主义相统一，深刻认识党的领导是中国特色社会主义的最本质特征和最大制度优势，深化对中国共产党领导和中国特色社会主义道路的政治认同、思想认同、理论认同、情感认同，立志听党话、跟党走，立志扎根人民、奉献国家。教育引导学生把自身的理想同祖国的前途、把自己的命运同民族的命运紧密联系在一起，引导学生树立和坚持正确的国家观、历史观、民族观、文化观，增强爱国意识和爱国情感，增强民族自豪感和自信心，让爱国主义精神在学生心中扎根。教育引导学生在社会实践中厚植家国情怀、增长知识才干，把爱国之情、报国之志融入祖国改革发展的伟大事业之中、融入人民创造历史的伟大奋斗之中。教育引导学生铸牢中华民族共同体意识，自觉维护国家统一和民族团结，自觉履行维护</w:t>
      </w:r>
      <w:r w:rsidRPr="008119BD">
        <w:rPr>
          <w:rFonts w:ascii="仿宋_GB2312" w:hAnsi="楷体" w:cs="Times New Roman" w:hint="eastAsia"/>
          <w:szCs w:val="32"/>
        </w:rPr>
        <w:lastRenderedPageBreak/>
        <w:t>祖国的安全、荣誉和利益的义务。</w:t>
      </w:r>
    </w:p>
    <w:p w14:paraId="599DAA5D" w14:textId="77777777" w:rsidR="008119BD" w:rsidRPr="008119BD" w:rsidRDefault="008119BD" w:rsidP="008119BD">
      <w:pPr>
        <w:adjustRightInd w:val="0"/>
        <w:snapToGrid w:val="0"/>
        <w:ind w:firstLineChars="0" w:firstLine="0"/>
        <w:rPr>
          <w:rFonts w:ascii="黑体" w:eastAsia="黑体" w:hAnsi="黑体" w:cs="Times New Roman"/>
          <w:szCs w:val="32"/>
        </w:rPr>
      </w:pPr>
      <w:r w:rsidRPr="008119BD">
        <w:rPr>
          <w:rFonts w:ascii="仿宋_GB2312" w:hAnsi="楷体" w:cs="Times New Roman" w:hint="eastAsia"/>
          <w:szCs w:val="32"/>
        </w:rPr>
        <w:t xml:space="preserve">　　</w:t>
      </w:r>
      <w:r w:rsidRPr="008119BD">
        <w:rPr>
          <w:rFonts w:ascii="黑体" w:eastAsia="黑体" w:hAnsi="黑体" w:cs="Times New Roman" w:hint="eastAsia"/>
          <w:szCs w:val="32"/>
        </w:rPr>
        <w:t>二、全面掌握爱国主义教育法的主要内容，切实履行实施爱国主义教育的法定职责</w:t>
      </w:r>
    </w:p>
    <w:p w14:paraId="4380846F" w14:textId="474DF576" w:rsidR="008119BD" w:rsidRPr="008119BD" w:rsidRDefault="008119BD" w:rsidP="008119BD">
      <w:pPr>
        <w:adjustRightInd w:val="0"/>
        <w:snapToGrid w:val="0"/>
        <w:ind w:firstLineChars="0" w:firstLine="0"/>
        <w:rPr>
          <w:rFonts w:ascii="仿宋_GB2312" w:hAnsi="楷体" w:cs="Times New Roman"/>
          <w:szCs w:val="32"/>
        </w:rPr>
      </w:pPr>
      <w:r w:rsidRPr="008119BD">
        <w:rPr>
          <w:rFonts w:ascii="仿宋_GB2312" w:hAnsi="楷体" w:cs="Times New Roman" w:hint="eastAsia"/>
          <w:szCs w:val="32"/>
        </w:rPr>
        <w:t xml:space="preserve">　　我国有各级各类学校51.85万所，在校生2.93亿人。青少年学生是爱国主义教育的重要群体，学校是加强爱国主义教育的重要阵地。爱国主义教育法明确了国家将爱国主义教育纳入国民教育体系，并规定了教育行政部门、各级各类学校应当履行的职责。教育系统要以贯彻落实爱国主义教育法为新的起点，全面履行法定职责，不断增强教育的针对性实效性和吸引力感染力，切实把法律规定转化为教育系统深入开展爱国主义教育的生动实践。</w:t>
      </w:r>
    </w:p>
    <w:p w14:paraId="4E8121A3" w14:textId="171EEB09" w:rsidR="008119BD" w:rsidRPr="008119BD" w:rsidRDefault="008119BD" w:rsidP="008119BD">
      <w:pPr>
        <w:adjustRightInd w:val="0"/>
        <w:snapToGrid w:val="0"/>
        <w:ind w:firstLineChars="0" w:firstLine="0"/>
        <w:rPr>
          <w:rFonts w:ascii="仿宋_GB2312" w:hAnsi="楷体" w:cs="Times New Roman"/>
          <w:szCs w:val="32"/>
        </w:rPr>
      </w:pPr>
      <w:r w:rsidRPr="008119BD">
        <w:rPr>
          <w:rFonts w:ascii="仿宋_GB2312" w:hAnsi="楷体" w:cs="Times New Roman" w:hint="eastAsia"/>
          <w:szCs w:val="32"/>
        </w:rPr>
        <w:t xml:space="preserve">　　</w:t>
      </w:r>
      <w:r w:rsidRPr="008119BD">
        <w:rPr>
          <w:rFonts w:ascii="楷体" w:eastAsia="楷体" w:hAnsi="楷体" w:cs="Times New Roman" w:hint="eastAsia"/>
          <w:b/>
          <w:bCs/>
          <w:szCs w:val="32"/>
        </w:rPr>
        <w:t>坚持思政课主阵地和融入教学全过程相结合。</w:t>
      </w:r>
      <w:r w:rsidRPr="008119BD">
        <w:rPr>
          <w:rFonts w:ascii="仿宋_GB2312" w:hAnsi="楷体" w:cs="Times New Roman" w:hint="eastAsia"/>
          <w:szCs w:val="32"/>
        </w:rPr>
        <w:t>爱国主义教育法规定，各级各类学校应当将爱国主义教育贯穿学校教育全过程，办好、讲好思想政治理论课，并将爱国主义教育内容融入各类学科和教材中。思想政治理论课是爱国主义教育的主阵地，各级各类学校都要把这门课办好、讲好。要按照国家规定建立爱国主义教育相关课程联动机制，针对各年龄段学生特点，确定爱国主义教育的重点内容，充分挖掘各门课程所蕴含的爱国主义教育元素和所承载的爱国主义教育功能，构建爱国主义教育与知识体系教育相统一的育人机制。</w:t>
      </w:r>
    </w:p>
    <w:p w14:paraId="4AF44434" w14:textId="77777777" w:rsidR="008119BD" w:rsidRPr="008119BD" w:rsidRDefault="008119BD" w:rsidP="008119BD">
      <w:pPr>
        <w:adjustRightInd w:val="0"/>
        <w:snapToGrid w:val="0"/>
        <w:ind w:firstLineChars="0" w:firstLine="0"/>
        <w:rPr>
          <w:rFonts w:ascii="仿宋_GB2312" w:hAnsi="楷体" w:cs="Times New Roman"/>
          <w:szCs w:val="32"/>
        </w:rPr>
      </w:pPr>
      <w:r w:rsidRPr="008119BD">
        <w:rPr>
          <w:rFonts w:ascii="仿宋_GB2312" w:hAnsi="楷体" w:cs="Times New Roman" w:hint="eastAsia"/>
          <w:szCs w:val="32"/>
        </w:rPr>
        <w:t xml:space="preserve">　　</w:t>
      </w:r>
      <w:r w:rsidRPr="008119BD">
        <w:rPr>
          <w:rFonts w:ascii="楷体" w:eastAsia="楷体" w:hAnsi="楷体" w:cs="Times New Roman" w:hint="eastAsia"/>
          <w:b/>
          <w:bCs/>
          <w:szCs w:val="32"/>
        </w:rPr>
        <w:t>坚持课堂教学和实践活动相结合。</w:t>
      </w:r>
      <w:r w:rsidRPr="008119BD">
        <w:rPr>
          <w:rFonts w:ascii="仿宋_GB2312" w:hAnsi="楷体" w:cs="Times New Roman" w:hint="eastAsia"/>
          <w:szCs w:val="32"/>
        </w:rPr>
        <w:t>开展爱国主义教育既要深化理论诠释，讲清楚是什么、为什么，推动爱国主义教</w:t>
      </w:r>
      <w:r w:rsidRPr="008119BD">
        <w:rPr>
          <w:rFonts w:ascii="仿宋_GB2312" w:hAnsi="楷体" w:cs="Times New Roman" w:hint="eastAsia"/>
          <w:szCs w:val="32"/>
        </w:rPr>
        <w:lastRenderedPageBreak/>
        <w:t>育进教材、进课堂、进头脑，全过程、全方位开展爱国主义教育；又要强调实践育人，将课堂教学与课外实践和体验相结合，把爱国主义教育内容融入学校各类主题活动，通过组织学生参观爱国主义教育基地、参加校外实践活动等方式，增强情感认同，实现同频共振，发挥好实践育人功能。</w:t>
      </w:r>
    </w:p>
    <w:p w14:paraId="6EDB25A5" w14:textId="77777777" w:rsidR="008119BD" w:rsidRPr="008119BD" w:rsidRDefault="008119BD" w:rsidP="008119BD">
      <w:pPr>
        <w:adjustRightInd w:val="0"/>
        <w:snapToGrid w:val="0"/>
        <w:ind w:firstLineChars="0" w:firstLine="0"/>
        <w:rPr>
          <w:rFonts w:ascii="仿宋_GB2312" w:hAnsi="楷体" w:cs="Times New Roman"/>
          <w:szCs w:val="32"/>
        </w:rPr>
      </w:pPr>
      <w:r w:rsidRPr="008119BD">
        <w:rPr>
          <w:rFonts w:ascii="仿宋_GB2312" w:hAnsi="楷体" w:cs="Times New Roman" w:hint="eastAsia"/>
          <w:szCs w:val="32"/>
        </w:rPr>
        <w:t xml:space="preserve">　　</w:t>
      </w:r>
      <w:r w:rsidRPr="008119BD">
        <w:rPr>
          <w:rFonts w:ascii="楷体" w:eastAsia="楷体" w:hAnsi="楷体" w:cs="Times New Roman" w:hint="eastAsia"/>
          <w:b/>
          <w:bCs/>
          <w:szCs w:val="32"/>
        </w:rPr>
        <w:t>坚持知识传授和文化浸润相结合。</w:t>
      </w:r>
      <w:r w:rsidRPr="008119BD">
        <w:rPr>
          <w:rFonts w:ascii="仿宋_GB2312" w:hAnsi="楷体" w:cs="Times New Roman" w:hint="eastAsia"/>
          <w:szCs w:val="32"/>
        </w:rPr>
        <w:t>要通过思想政治理论课的专门讲授，让学生理解和掌握历史文化、国家象征和标志、宪法法律、国家统一和民族团结、国家安全和国防、英烈和模范人物事迹及其体现的民族精神、时代精神等。着力营造浓厚的爱国主义教育校园氛围，挖掘校园文化中蕴含的爱国主义教育元素和承载的丰厚道德资源，为培育青少年学生的爱国主义情感创造良好的文化环境。</w:t>
      </w:r>
    </w:p>
    <w:p w14:paraId="7F232F03" w14:textId="77777777" w:rsidR="008119BD" w:rsidRPr="008119BD" w:rsidRDefault="008119BD" w:rsidP="008119BD">
      <w:pPr>
        <w:adjustRightInd w:val="0"/>
        <w:snapToGrid w:val="0"/>
        <w:ind w:firstLineChars="0" w:firstLine="0"/>
        <w:rPr>
          <w:rFonts w:ascii="仿宋_GB2312" w:hAnsi="楷体" w:cs="Times New Roman"/>
          <w:szCs w:val="32"/>
        </w:rPr>
      </w:pPr>
      <w:r w:rsidRPr="008119BD">
        <w:rPr>
          <w:rFonts w:ascii="仿宋_GB2312" w:hAnsi="楷体" w:cs="Times New Roman" w:hint="eastAsia"/>
          <w:szCs w:val="32"/>
        </w:rPr>
        <w:t xml:space="preserve">　　</w:t>
      </w:r>
      <w:r w:rsidRPr="008119BD">
        <w:rPr>
          <w:rFonts w:ascii="楷体" w:eastAsia="楷体" w:hAnsi="楷体" w:cs="Times New Roman" w:hint="eastAsia"/>
          <w:b/>
          <w:bCs/>
          <w:szCs w:val="32"/>
        </w:rPr>
        <w:t>坚持情感培育和规范行为相结合。</w:t>
      </w:r>
      <w:r w:rsidRPr="008119BD">
        <w:rPr>
          <w:rFonts w:ascii="仿宋_GB2312" w:hAnsi="楷体" w:cs="Times New Roman" w:hint="eastAsia"/>
          <w:szCs w:val="32"/>
        </w:rPr>
        <w:t>习近平总书记强调，爱国，不能停留在口号上。开展爱国主义教育，要培育和增进广大青少年学生对中华民族和伟大祖国的情感，让他们立志成长为在社会主义现代化建设中可堪大用、能担重任的栋梁之才。同时，也要教育引导广大青少年学生牢牢守住底线和红线，自觉抵制爱国主义教育法所禁止的行为。对损害党的领导、国家利益和社会主义制度的言行，要及时依法予以制止和惩戒，营造良好的爱国主义教育氛围。</w:t>
      </w:r>
    </w:p>
    <w:p w14:paraId="4AF561DA" w14:textId="77777777" w:rsidR="008119BD" w:rsidRPr="008119BD" w:rsidRDefault="008119BD" w:rsidP="008119BD">
      <w:pPr>
        <w:adjustRightInd w:val="0"/>
        <w:snapToGrid w:val="0"/>
        <w:ind w:firstLineChars="0" w:firstLine="0"/>
        <w:rPr>
          <w:rFonts w:ascii="黑体" w:eastAsia="黑体" w:hAnsi="黑体" w:cs="Times New Roman"/>
          <w:szCs w:val="32"/>
        </w:rPr>
      </w:pPr>
      <w:r w:rsidRPr="008119BD">
        <w:rPr>
          <w:rFonts w:ascii="仿宋_GB2312" w:hAnsi="楷体" w:cs="Times New Roman" w:hint="eastAsia"/>
          <w:szCs w:val="32"/>
        </w:rPr>
        <w:t xml:space="preserve">　　</w:t>
      </w:r>
      <w:r w:rsidRPr="008119BD">
        <w:rPr>
          <w:rFonts w:ascii="黑体" w:eastAsia="黑体" w:hAnsi="黑体" w:cs="Times New Roman" w:hint="eastAsia"/>
          <w:szCs w:val="32"/>
        </w:rPr>
        <w:t>三、充分用好爱国主义教育法的保障措施，推动凝聚多方参与爱国主义教育的强大合力</w:t>
      </w:r>
    </w:p>
    <w:p w14:paraId="207BAF59" w14:textId="77777777" w:rsidR="008119BD" w:rsidRPr="008119BD" w:rsidRDefault="008119BD" w:rsidP="008119BD">
      <w:pPr>
        <w:adjustRightInd w:val="0"/>
        <w:snapToGrid w:val="0"/>
        <w:ind w:firstLineChars="0" w:firstLine="0"/>
        <w:rPr>
          <w:rFonts w:ascii="仿宋_GB2312" w:hAnsi="楷体" w:cs="Times New Roman"/>
          <w:szCs w:val="32"/>
        </w:rPr>
      </w:pPr>
      <w:r w:rsidRPr="008119BD">
        <w:rPr>
          <w:rFonts w:ascii="仿宋_GB2312" w:hAnsi="楷体" w:cs="Times New Roman" w:hint="eastAsia"/>
          <w:szCs w:val="32"/>
        </w:rPr>
        <w:t xml:space="preserve">　　习近平总书记强调，办好教育事业，家庭、学校、政府、</w:t>
      </w:r>
      <w:r w:rsidRPr="008119BD">
        <w:rPr>
          <w:rFonts w:ascii="仿宋_GB2312" w:hAnsi="楷体" w:cs="Times New Roman" w:hint="eastAsia"/>
          <w:szCs w:val="32"/>
        </w:rPr>
        <w:lastRenderedPageBreak/>
        <w:t>社会都有责任。爱国主义教育是一项系统工程，既要创造学校教育小环境，又要营造社会大氛围。爱国主义教育法明确规定，爱国主义教育坚持中国共产党的领导，健全统一领导、齐抓共管、各方参与、共同推进的工作格局。教育系统开展爱国主义教育，既要练好“内功”，做到守土有责、守土负责、守土尽责，又要借好“外力”，充分用好爱国主义教育法规定的支持保障措施，加强与家庭、社会等各方面沟通协调，不断完善全员、全过程、全方位育人体制机制。</w:t>
      </w:r>
    </w:p>
    <w:p w14:paraId="338E5FA4" w14:textId="77777777" w:rsidR="008119BD" w:rsidRPr="008119BD" w:rsidRDefault="008119BD" w:rsidP="008119BD">
      <w:pPr>
        <w:adjustRightInd w:val="0"/>
        <w:snapToGrid w:val="0"/>
        <w:ind w:firstLineChars="0" w:firstLine="0"/>
        <w:rPr>
          <w:rFonts w:ascii="仿宋_GB2312" w:hAnsi="楷体" w:cs="Times New Roman"/>
          <w:szCs w:val="32"/>
        </w:rPr>
      </w:pPr>
      <w:r w:rsidRPr="008119BD">
        <w:rPr>
          <w:rFonts w:ascii="仿宋_GB2312" w:hAnsi="楷体" w:cs="Times New Roman" w:hint="eastAsia"/>
          <w:szCs w:val="32"/>
        </w:rPr>
        <w:t xml:space="preserve">　　</w:t>
      </w:r>
      <w:r w:rsidRPr="008119BD">
        <w:rPr>
          <w:rFonts w:ascii="楷体" w:eastAsia="楷体" w:hAnsi="楷体" w:cs="Times New Roman" w:hint="eastAsia"/>
          <w:b/>
          <w:bCs/>
          <w:szCs w:val="32"/>
        </w:rPr>
        <w:t>指导开展家庭教育，夯实爱国主义教育之“基”。</w:t>
      </w:r>
      <w:r w:rsidRPr="008119BD">
        <w:rPr>
          <w:rFonts w:ascii="仿宋_GB2312" w:hAnsi="楷体" w:cs="Times New Roman" w:hint="eastAsia"/>
          <w:szCs w:val="32"/>
        </w:rPr>
        <w:t>家庭是人生的第一所学校，家长是孩子的第一任老师，要给孩子讲好“人生第一课”，帮助他们扣好人生第一粒扣子。要发挥学校与家庭联系紧密的独特优势，加强对家庭教育的专业支持，指导家长落实爱国主义教育法规定，把热爱祖国融入家庭教育，引导家长积极支持、配合学校开展爱国主义教育教学活动，引导、鼓励未成年人参加爱国主义教育社会活动。</w:t>
      </w:r>
    </w:p>
    <w:p w14:paraId="79CCD8B6" w14:textId="77777777" w:rsidR="008119BD" w:rsidRPr="008119BD" w:rsidRDefault="008119BD" w:rsidP="008119BD">
      <w:pPr>
        <w:adjustRightInd w:val="0"/>
        <w:snapToGrid w:val="0"/>
        <w:ind w:firstLineChars="0" w:firstLine="0"/>
        <w:rPr>
          <w:rFonts w:ascii="仿宋_GB2312" w:hAnsi="楷体" w:cs="Times New Roman"/>
          <w:szCs w:val="32"/>
        </w:rPr>
      </w:pPr>
      <w:r w:rsidRPr="008119BD">
        <w:rPr>
          <w:rFonts w:ascii="仿宋_GB2312" w:hAnsi="楷体" w:cs="Times New Roman" w:hint="eastAsia"/>
          <w:szCs w:val="32"/>
        </w:rPr>
        <w:t xml:space="preserve">　　</w:t>
      </w:r>
      <w:r w:rsidRPr="008119BD">
        <w:rPr>
          <w:rFonts w:ascii="楷体" w:eastAsia="楷体" w:hAnsi="楷体" w:cs="Times New Roman" w:hint="eastAsia"/>
          <w:b/>
          <w:bCs/>
          <w:szCs w:val="32"/>
        </w:rPr>
        <w:t>丰富教育资源供给，凝聚爱国主义教育之“力”。</w:t>
      </w:r>
      <w:r w:rsidRPr="008119BD">
        <w:rPr>
          <w:rFonts w:ascii="仿宋_GB2312" w:hAnsi="楷体" w:cs="Times New Roman" w:hint="eastAsia"/>
          <w:szCs w:val="32"/>
        </w:rPr>
        <w:t>各级教育行政部门、各级各类学校要积极依法统筹协调、主动争取各方面支持，大力丰富爱国主义教育资源供给，充分运用好红色资源、文物古迹、爱国主义教育基地和各类文化场馆等资源，用好爱国主义题材的文艺作品、优秀课外读物、动漫、音视频产品等，创新方式、凝聚力量，推动构建社会大课堂，不断增强爱国主义教育的系统性、丰富性、针对性。</w:t>
      </w:r>
    </w:p>
    <w:p w14:paraId="25718E8D" w14:textId="74E206EF" w:rsidR="008119BD" w:rsidRDefault="008119BD" w:rsidP="008D7B6E">
      <w:pPr>
        <w:adjustRightInd w:val="0"/>
        <w:snapToGrid w:val="0"/>
        <w:ind w:firstLineChars="0" w:firstLine="645"/>
        <w:rPr>
          <w:rFonts w:ascii="仿宋_GB2312" w:hAnsi="楷体" w:cs="Times New Roman"/>
          <w:szCs w:val="32"/>
        </w:rPr>
      </w:pPr>
      <w:r w:rsidRPr="008119BD">
        <w:rPr>
          <w:rFonts w:ascii="楷体" w:eastAsia="楷体" w:hAnsi="楷体" w:cs="Times New Roman" w:hint="eastAsia"/>
          <w:b/>
          <w:bCs/>
          <w:szCs w:val="32"/>
        </w:rPr>
        <w:t>推动学习宣传阐释，营造爱国主义教育之“势”。</w:t>
      </w:r>
      <w:r w:rsidRPr="008119BD">
        <w:rPr>
          <w:rFonts w:ascii="仿宋_GB2312" w:hAnsi="楷体" w:cs="Times New Roman" w:hint="eastAsia"/>
          <w:szCs w:val="32"/>
        </w:rPr>
        <w:t>教育系</w:t>
      </w:r>
      <w:r w:rsidRPr="008119BD">
        <w:rPr>
          <w:rFonts w:ascii="仿宋_GB2312" w:hAnsi="楷体" w:cs="Times New Roman" w:hint="eastAsia"/>
          <w:szCs w:val="32"/>
        </w:rPr>
        <w:lastRenderedPageBreak/>
        <w:t>统要以学习宣传爱国主义教育法为契机，组织开展全系统贯通式的专题培训，统一思想认识、更新教育理念，全面总结实施爱国主义教育的成功经验和有效做法，对照法律查摆存在的问题与短板，推动形成依法实施爱国主义教育的新局面。要落实爱国主义教育法规定，支持开展爱国主义教育理论研究，广泛宣传推广教育系统深入开展爱国主义教育的好经验、好做法、好成果，坚持正确的舆论导向，唱响弘扬爱国主义精神的主旋律，共同营造良好的社会舆论氛围。</w:t>
      </w:r>
    </w:p>
    <w:p w14:paraId="4A673827" w14:textId="77777777" w:rsidR="008D7B6E" w:rsidRPr="008119BD" w:rsidRDefault="008D7B6E" w:rsidP="008D7B6E">
      <w:pPr>
        <w:adjustRightInd w:val="0"/>
        <w:snapToGrid w:val="0"/>
        <w:ind w:firstLineChars="0" w:firstLine="645"/>
        <w:rPr>
          <w:rFonts w:ascii="仿宋_GB2312" w:hAnsi="楷体" w:cs="Times New Roman"/>
          <w:szCs w:val="32"/>
        </w:rPr>
      </w:pPr>
    </w:p>
    <w:p w14:paraId="06A0EB87" w14:textId="777D47FC" w:rsidR="00937617" w:rsidRPr="00915C21" w:rsidRDefault="008119BD" w:rsidP="00D97CC6">
      <w:pPr>
        <w:ind w:firstLine="640"/>
        <w:jc w:val="right"/>
        <w:rPr>
          <w:rStyle w:val="a5"/>
          <w:rFonts w:ascii="Times New Roman" w:hAnsi="Times New Roman" w:cs="Times New Roman"/>
          <w:b w:val="0"/>
          <w:bCs w:val="0"/>
          <w:szCs w:val="32"/>
        </w:rPr>
      </w:pPr>
      <w:r w:rsidRPr="00915C21">
        <w:rPr>
          <w:rStyle w:val="a5"/>
          <w:rFonts w:ascii="Times New Roman" w:hAnsi="Times New Roman" w:cs="Times New Roman"/>
          <w:b w:val="0"/>
          <w:bCs w:val="0"/>
          <w:szCs w:val="32"/>
        </w:rPr>
        <w:t xml:space="preserve"> </w:t>
      </w:r>
      <w:r w:rsidR="00937617" w:rsidRPr="00915C21">
        <w:rPr>
          <w:rStyle w:val="a5"/>
          <w:rFonts w:ascii="Times New Roman" w:hAnsi="Times New Roman" w:cs="Times New Roman"/>
          <w:b w:val="0"/>
          <w:bCs w:val="0"/>
          <w:szCs w:val="32"/>
        </w:rPr>
        <w:t>(</w:t>
      </w:r>
      <w:r w:rsidR="00937617" w:rsidRPr="00915C21">
        <w:rPr>
          <w:rStyle w:val="a5"/>
          <w:rFonts w:ascii="Times New Roman" w:hAnsi="Times New Roman" w:cs="Times New Roman"/>
          <w:b w:val="0"/>
          <w:bCs w:val="0"/>
          <w:szCs w:val="32"/>
        </w:rPr>
        <w:t>来源：</w:t>
      </w:r>
      <w:r w:rsidR="001855BA">
        <w:rPr>
          <w:rStyle w:val="a5"/>
          <w:rFonts w:ascii="Times New Roman" w:hAnsi="Times New Roman" w:cs="Times New Roman" w:hint="eastAsia"/>
          <w:b w:val="0"/>
          <w:bCs w:val="0"/>
          <w:szCs w:val="32"/>
        </w:rPr>
        <w:t>求是网</w:t>
      </w:r>
      <w:bookmarkStart w:id="0" w:name="_GoBack"/>
      <w:bookmarkEnd w:id="0"/>
      <w:r w:rsidR="00937617" w:rsidRPr="00915C21">
        <w:rPr>
          <w:rStyle w:val="a5"/>
          <w:rFonts w:ascii="Times New Roman" w:hAnsi="Times New Roman" w:cs="Times New Roman"/>
          <w:b w:val="0"/>
          <w:bCs w:val="0"/>
          <w:szCs w:val="32"/>
        </w:rPr>
        <w:t>)</w:t>
      </w:r>
      <w:r w:rsidR="00937617" w:rsidRPr="00915C21">
        <w:rPr>
          <w:rStyle w:val="a5"/>
          <w:rFonts w:ascii="Times New Roman" w:hAnsi="Times New Roman" w:cs="Times New Roman"/>
          <w:b w:val="0"/>
          <w:bCs w:val="0"/>
          <w:szCs w:val="32"/>
        </w:rPr>
        <w:t xml:space="preserve">　</w:t>
      </w:r>
      <w:r w:rsidR="00937617" w:rsidRPr="00915C21">
        <w:rPr>
          <w:rStyle w:val="a5"/>
          <w:rFonts w:ascii="Times New Roman" w:hAnsi="Times New Roman" w:cs="Times New Roman"/>
          <w:b w:val="0"/>
          <w:bCs w:val="0"/>
          <w:szCs w:val="32"/>
        </w:rPr>
        <w:br w:type="page"/>
      </w:r>
    </w:p>
    <w:p w14:paraId="57D404DF" w14:textId="65135F90" w:rsidR="009343D5" w:rsidRDefault="006F5D22" w:rsidP="006F5D22">
      <w:pPr>
        <w:pStyle w:val="a4"/>
        <w:widowControl w:val="0"/>
        <w:shd w:val="clear" w:color="auto" w:fill="FFFFFF"/>
        <w:adjustRightInd w:val="0"/>
        <w:spacing w:before="0" w:beforeAutospacing="0" w:after="0" w:afterAutospacing="0"/>
        <w:ind w:firstLineChars="0" w:firstLine="0"/>
        <w:jc w:val="center"/>
        <w:rPr>
          <w:rFonts w:ascii="Times New Roman" w:eastAsia="方正小标宋简体" w:hAnsi="Times New Roman" w:cs="Times New Roman"/>
          <w:bCs/>
          <w:kern w:val="36"/>
          <w:sz w:val="44"/>
          <w:szCs w:val="48"/>
        </w:rPr>
      </w:pPr>
      <w:r w:rsidRPr="006F5D22">
        <w:rPr>
          <w:rFonts w:ascii="Times New Roman" w:eastAsia="方正小标宋简体" w:hAnsi="Times New Roman" w:cs="Times New Roman" w:hint="eastAsia"/>
          <w:bCs/>
          <w:kern w:val="36"/>
          <w:sz w:val="44"/>
          <w:szCs w:val="48"/>
        </w:rPr>
        <w:lastRenderedPageBreak/>
        <w:t>党史学习教育工作条例</w:t>
      </w:r>
    </w:p>
    <w:p w14:paraId="1AE3A152" w14:textId="724F545F" w:rsidR="006F5D22" w:rsidRPr="006F5D22" w:rsidRDefault="006F5D22" w:rsidP="006F5D22">
      <w:pPr>
        <w:pStyle w:val="a4"/>
        <w:shd w:val="clear" w:color="auto" w:fill="FFFFFF"/>
        <w:adjustRightInd w:val="0"/>
        <w:snapToGrid w:val="0"/>
        <w:spacing w:before="0" w:beforeAutospacing="0" w:after="0" w:afterAutospacing="0"/>
        <w:ind w:firstLineChars="0" w:firstLine="0"/>
        <w:jc w:val="center"/>
        <w:rPr>
          <w:rFonts w:ascii="KaiTi" w:eastAsia="KaiTi" w:hAnsi="KaiTi" w:cs="Times New Roman"/>
          <w:sz w:val="32"/>
          <w:szCs w:val="32"/>
        </w:rPr>
      </w:pPr>
      <w:r w:rsidRPr="006F5D22">
        <w:rPr>
          <w:rFonts w:ascii="KaiTi" w:eastAsia="KaiTi" w:hAnsi="KaiTi" w:cs="Times New Roman" w:hint="eastAsia"/>
          <w:sz w:val="32"/>
          <w:szCs w:val="32"/>
        </w:rPr>
        <w:t>（2024年1月18日中共中央政治局常委会会议审议批准</w:t>
      </w:r>
    </w:p>
    <w:p w14:paraId="334611D2" w14:textId="5A06892A" w:rsidR="006F5D22" w:rsidRPr="006F5D22" w:rsidRDefault="006F5D22" w:rsidP="006F5D22">
      <w:pPr>
        <w:pStyle w:val="a4"/>
        <w:widowControl w:val="0"/>
        <w:shd w:val="clear" w:color="auto" w:fill="FFFFFF"/>
        <w:adjustRightInd w:val="0"/>
        <w:snapToGrid w:val="0"/>
        <w:spacing w:before="0" w:beforeAutospacing="0" w:after="0" w:afterAutospacing="0"/>
        <w:ind w:firstLineChars="0" w:firstLine="0"/>
        <w:jc w:val="center"/>
        <w:rPr>
          <w:rFonts w:ascii="KaiTi" w:eastAsia="KaiTi" w:hAnsi="KaiTi" w:cs="Times New Roman"/>
          <w:sz w:val="32"/>
          <w:szCs w:val="32"/>
        </w:rPr>
      </w:pPr>
      <w:r w:rsidRPr="006F5D22">
        <w:rPr>
          <w:rFonts w:ascii="KaiTi" w:eastAsia="KaiTi" w:hAnsi="KaiTi" w:cs="Times New Roman" w:hint="eastAsia"/>
          <w:sz w:val="32"/>
          <w:szCs w:val="32"/>
        </w:rPr>
        <w:t>2024年2月5日中共中央发布）</w:t>
      </w:r>
    </w:p>
    <w:p w14:paraId="638782F5" w14:textId="0852608A" w:rsidR="00887961" w:rsidRDefault="00887961" w:rsidP="00887961">
      <w:pPr>
        <w:adjustRightInd w:val="0"/>
        <w:ind w:right="640" w:firstLineChars="0" w:firstLine="0"/>
        <w:rPr>
          <w:rStyle w:val="a5"/>
          <w:rFonts w:ascii="Times New Roman" w:hAnsi="Times New Roman" w:cs="Times New Roman"/>
          <w:b w:val="0"/>
          <w:bCs w:val="0"/>
          <w:szCs w:val="32"/>
        </w:rPr>
      </w:pPr>
    </w:p>
    <w:p w14:paraId="5EA1981F" w14:textId="4F628CFC" w:rsidR="00887961" w:rsidRPr="00887961" w:rsidRDefault="00887961" w:rsidP="00C80286">
      <w:pPr>
        <w:adjustRightInd w:val="0"/>
        <w:snapToGrid w:val="0"/>
        <w:spacing w:beforeLines="50" w:before="156"/>
        <w:ind w:firstLineChars="0" w:firstLine="0"/>
        <w:jc w:val="center"/>
        <w:rPr>
          <w:rStyle w:val="a5"/>
          <w:rFonts w:ascii="仿宋_GB2312" w:hAnsi="Times New Roman" w:cs="Times New Roman"/>
          <w:b w:val="0"/>
          <w:bCs w:val="0"/>
          <w:szCs w:val="32"/>
        </w:rPr>
      </w:pPr>
      <w:r w:rsidRPr="00887961">
        <w:rPr>
          <w:rStyle w:val="a5"/>
          <w:rFonts w:ascii="黑体" w:eastAsia="黑体" w:hAnsi="黑体" w:cs="Times New Roman" w:hint="eastAsia"/>
          <w:b w:val="0"/>
          <w:bCs w:val="0"/>
          <w:szCs w:val="32"/>
        </w:rPr>
        <w:t>第一章 总则</w:t>
      </w:r>
    </w:p>
    <w:p w14:paraId="7855CBB4" w14:textId="77777777" w:rsidR="00887961" w:rsidRPr="00887961" w:rsidRDefault="00887961" w:rsidP="00887961">
      <w:pPr>
        <w:adjustRightInd w:val="0"/>
        <w:snapToGrid w:val="0"/>
        <w:ind w:firstLineChars="0" w:firstLine="0"/>
        <w:rPr>
          <w:rStyle w:val="a5"/>
          <w:rFonts w:ascii="仿宋_GB2312" w:hAnsi="Times New Roman" w:cs="Times New Roman"/>
          <w:b w:val="0"/>
          <w:bCs w:val="0"/>
          <w:szCs w:val="32"/>
        </w:rPr>
      </w:pPr>
      <w:r w:rsidRPr="00887961">
        <w:rPr>
          <w:rStyle w:val="a5"/>
          <w:rFonts w:ascii="仿宋_GB2312" w:hAnsi="Times New Roman" w:cs="Times New Roman" w:hint="eastAsia"/>
          <w:b w:val="0"/>
          <w:bCs w:val="0"/>
          <w:szCs w:val="32"/>
        </w:rPr>
        <w:t xml:space="preserve">　　第一条 为了推动党史学习教育常态化长效化，推动全党全社会学好党史、用好党史，从党的历史中汲取智慧和力量，弘扬伟大建党精神，传承红色基因，赓续红色血脉，根据《中国共产党章程》，制定本条例。</w:t>
      </w:r>
    </w:p>
    <w:p w14:paraId="545126BD" w14:textId="12C783F4" w:rsidR="00887961" w:rsidRPr="00887961" w:rsidRDefault="00887961" w:rsidP="00887961">
      <w:pPr>
        <w:adjustRightInd w:val="0"/>
        <w:snapToGrid w:val="0"/>
        <w:ind w:firstLineChars="0" w:firstLine="0"/>
        <w:rPr>
          <w:rStyle w:val="a5"/>
          <w:rFonts w:ascii="仿宋_GB2312" w:hAnsi="Times New Roman" w:cs="Times New Roman"/>
          <w:b w:val="0"/>
          <w:bCs w:val="0"/>
          <w:szCs w:val="32"/>
        </w:rPr>
      </w:pPr>
      <w:r w:rsidRPr="00887961">
        <w:rPr>
          <w:rStyle w:val="a5"/>
          <w:rFonts w:ascii="仿宋_GB2312" w:hAnsi="Times New Roman" w:cs="Times New Roman" w:hint="eastAsia"/>
          <w:b w:val="0"/>
          <w:bCs w:val="0"/>
          <w:szCs w:val="32"/>
        </w:rPr>
        <w:t xml:space="preserve">　　第二条 开展党史学习教育，用党的历史教育人、启迪人、感化人、鼓舞人，是牢记党的初心使命、坚定理想信念、推进自我革命的重要途径，是新时代坚持和发展中国特色社会主义、以中国式现代化全面推进中华民族伟大复兴的必然要求。</w:t>
      </w:r>
    </w:p>
    <w:p w14:paraId="0DFFBF8D" w14:textId="0B1DEA68" w:rsidR="00887961" w:rsidRPr="00887961" w:rsidRDefault="00887961" w:rsidP="00887961">
      <w:pPr>
        <w:adjustRightInd w:val="0"/>
        <w:snapToGrid w:val="0"/>
        <w:ind w:firstLineChars="0" w:firstLine="0"/>
        <w:rPr>
          <w:rStyle w:val="a5"/>
          <w:rFonts w:ascii="仿宋_GB2312" w:hAnsi="Times New Roman" w:cs="Times New Roman"/>
          <w:b w:val="0"/>
          <w:bCs w:val="0"/>
          <w:szCs w:val="32"/>
        </w:rPr>
      </w:pPr>
      <w:r w:rsidRPr="00887961">
        <w:rPr>
          <w:rStyle w:val="a5"/>
          <w:rFonts w:ascii="仿宋_GB2312" w:hAnsi="Times New Roman" w:cs="Times New Roman" w:hint="eastAsia"/>
          <w:b w:val="0"/>
          <w:bCs w:val="0"/>
          <w:szCs w:val="32"/>
        </w:rPr>
        <w:t xml:space="preserve">　　第三条 党史学习教育工作坚持以马克思列宁主义、毛泽东思想、邓小平理论、“三个代表”重要思想、科学发展观、习近平新时代中国特色社会主义思想为指导，深刻领悟“两个确立”的决定性意义，增强“四个意识”、坚定“四个自信”、做到“两个维护”，用党的奋斗历程和伟大成就鼓舞斗志、指引方向，用党的光荣传统和优良作风坚定信念、凝聚力量，用党的历史经验和实践创造启迪智慧、砥砺品格，推动全党全社会奋进新征程、建功新时代。</w:t>
      </w:r>
    </w:p>
    <w:p w14:paraId="27644BA2" w14:textId="77777777" w:rsidR="00887961" w:rsidRPr="00887961" w:rsidRDefault="00887961" w:rsidP="00887961">
      <w:pPr>
        <w:adjustRightInd w:val="0"/>
        <w:snapToGrid w:val="0"/>
        <w:ind w:firstLineChars="0" w:firstLine="0"/>
        <w:rPr>
          <w:rStyle w:val="a5"/>
          <w:rFonts w:ascii="仿宋_GB2312" w:hAnsi="Times New Roman" w:cs="Times New Roman"/>
          <w:b w:val="0"/>
          <w:bCs w:val="0"/>
          <w:szCs w:val="32"/>
        </w:rPr>
      </w:pPr>
      <w:r w:rsidRPr="00887961">
        <w:rPr>
          <w:rStyle w:val="a5"/>
          <w:rFonts w:ascii="仿宋_GB2312" w:hAnsi="Times New Roman" w:cs="Times New Roman" w:hint="eastAsia"/>
          <w:b w:val="0"/>
          <w:bCs w:val="0"/>
          <w:szCs w:val="32"/>
        </w:rPr>
        <w:t xml:space="preserve">　　第四条 党史学习教育工作的主要任务是：</w:t>
      </w:r>
    </w:p>
    <w:p w14:paraId="635A7655" w14:textId="77777777" w:rsidR="00887961" w:rsidRPr="00887961" w:rsidRDefault="00887961" w:rsidP="00887961">
      <w:pPr>
        <w:adjustRightInd w:val="0"/>
        <w:snapToGrid w:val="0"/>
        <w:ind w:firstLineChars="0" w:firstLine="0"/>
        <w:rPr>
          <w:rStyle w:val="a5"/>
          <w:rFonts w:ascii="仿宋_GB2312" w:hAnsi="Times New Roman" w:cs="Times New Roman"/>
          <w:b w:val="0"/>
          <w:bCs w:val="0"/>
          <w:szCs w:val="32"/>
        </w:rPr>
      </w:pPr>
      <w:r w:rsidRPr="00887961">
        <w:rPr>
          <w:rStyle w:val="a5"/>
          <w:rFonts w:ascii="仿宋_GB2312" w:hAnsi="Times New Roman" w:cs="Times New Roman" w:hint="eastAsia"/>
          <w:b w:val="0"/>
          <w:bCs w:val="0"/>
          <w:szCs w:val="32"/>
        </w:rPr>
        <w:lastRenderedPageBreak/>
        <w:t xml:space="preserve">　　（一）学史明理。教育引导党员深刻领悟中国共产党为什么能、马克思主义为什么行、中国特色社会主义为什么好等道理，从历史中寻经验、求规律、启智慧，坚定对党的领导的自信，坚定贯彻落实党的创新理论，坚定不移走中国特色社会主义道路。</w:t>
      </w:r>
    </w:p>
    <w:p w14:paraId="168E94FE" w14:textId="77777777" w:rsidR="00887961" w:rsidRPr="00887961" w:rsidRDefault="00887961" w:rsidP="00887961">
      <w:pPr>
        <w:adjustRightInd w:val="0"/>
        <w:snapToGrid w:val="0"/>
        <w:ind w:firstLineChars="0" w:firstLine="0"/>
        <w:rPr>
          <w:rStyle w:val="a5"/>
          <w:rFonts w:ascii="仿宋_GB2312" w:hAnsi="Times New Roman" w:cs="Times New Roman"/>
          <w:b w:val="0"/>
          <w:bCs w:val="0"/>
          <w:szCs w:val="32"/>
        </w:rPr>
      </w:pPr>
      <w:r w:rsidRPr="00887961">
        <w:rPr>
          <w:rStyle w:val="a5"/>
          <w:rFonts w:ascii="仿宋_GB2312" w:hAnsi="Times New Roman" w:cs="Times New Roman" w:hint="eastAsia"/>
          <w:b w:val="0"/>
          <w:bCs w:val="0"/>
          <w:szCs w:val="32"/>
        </w:rPr>
        <w:t xml:space="preserve">　　（二）学史增信。教育引导党员增强对马克思主义、共产主义的信仰，对中国特色社会主义的信念，对实现中华民族伟大复兴的信心，自觉做共产主义远大理想、中国特色社会主义共同理想的坚定信仰者和忠实践行者。</w:t>
      </w:r>
    </w:p>
    <w:p w14:paraId="696C91CF" w14:textId="77777777" w:rsidR="00887961" w:rsidRPr="00887961" w:rsidRDefault="00887961" w:rsidP="00887961">
      <w:pPr>
        <w:adjustRightInd w:val="0"/>
        <w:snapToGrid w:val="0"/>
        <w:ind w:firstLineChars="0" w:firstLine="0"/>
        <w:rPr>
          <w:rStyle w:val="a5"/>
          <w:rFonts w:ascii="仿宋_GB2312" w:hAnsi="Times New Roman" w:cs="Times New Roman"/>
          <w:b w:val="0"/>
          <w:bCs w:val="0"/>
          <w:szCs w:val="32"/>
        </w:rPr>
      </w:pPr>
      <w:r w:rsidRPr="00887961">
        <w:rPr>
          <w:rStyle w:val="a5"/>
          <w:rFonts w:ascii="仿宋_GB2312" w:hAnsi="Times New Roman" w:cs="Times New Roman" w:hint="eastAsia"/>
          <w:b w:val="0"/>
          <w:bCs w:val="0"/>
          <w:szCs w:val="32"/>
        </w:rPr>
        <w:t xml:space="preserve">　　（三）学史崇德。教育引导党员涵养高尚道德品质，崇尚对党忠诚的大德、造福人民的公德、严于律己的品德，做到始终忠于党、忠于人民。</w:t>
      </w:r>
    </w:p>
    <w:p w14:paraId="1DD57A18" w14:textId="77777777" w:rsidR="00887961" w:rsidRPr="00887961" w:rsidRDefault="00887961" w:rsidP="00887961">
      <w:pPr>
        <w:adjustRightInd w:val="0"/>
        <w:snapToGrid w:val="0"/>
        <w:ind w:firstLineChars="0" w:firstLine="0"/>
        <w:rPr>
          <w:rStyle w:val="a5"/>
          <w:rFonts w:ascii="仿宋_GB2312" w:hAnsi="Times New Roman" w:cs="Times New Roman"/>
          <w:b w:val="0"/>
          <w:bCs w:val="0"/>
          <w:szCs w:val="32"/>
        </w:rPr>
      </w:pPr>
      <w:r w:rsidRPr="00887961">
        <w:rPr>
          <w:rStyle w:val="a5"/>
          <w:rFonts w:ascii="仿宋_GB2312" w:hAnsi="Times New Roman" w:cs="Times New Roman" w:hint="eastAsia"/>
          <w:b w:val="0"/>
          <w:bCs w:val="0"/>
          <w:szCs w:val="32"/>
        </w:rPr>
        <w:t xml:space="preserve">　　（四）学史力行。教育引导党员坚持在锤炼党性上力行、在为民服务上力行、在推动发展上力行，不断提高政治判断力、政治领悟力、政治执行力，增强斗争本领，把握历史主动。</w:t>
      </w:r>
    </w:p>
    <w:p w14:paraId="6B8BD817" w14:textId="77777777" w:rsidR="00887961" w:rsidRPr="00887961" w:rsidRDefault="00887961" w:rsidP="00887961">
      <w:pPr>
        <w:adjustRightInd w:val="0"/>
        <w:snapToGrid w:val="0"/>
        <w:ind w:firstLineChars="0" w:firstLine="0"/>
        <w:rPr>
          <w:rStyle w:val="a5"/>
          <w:rFonts w:ascii="仿宋_GB2312" w:hAnsi="Times New Roman" w:cs="Times New Roman"/>
          <w:b w:val="0"/>
          <w:bCs w:val="0"/>
          <w:szCs w:val="32"/>
        </w:rPr>
      </w:pPr>
      <w:r w:rsidRPr="00887961">
        <w:rPr>
          <w:rStyle w:val="a5"/>
          <w:rFonts w:ascii="仿宋_GB2312" w:hAnsi="Times New Roman" w:cs="Times New Roman" w:hint="eastAsia"/>
          <w:b w:val="0"/>
          <w:bCs w:val="0"/>
          <w:szCs w:val="32"/>
        </w:rPr>
        <w:t xml:space="preserve">　　第五条 党史学习教育工作遵循以下原则：</w:t>
      </w:r>
    </w:p>
    <w:p w14:paraId="342A714A" w14:textId="77777777" w:rsidR="00887961" w:rsidRPr="00887961" w:rsidRDefault="00887961" w:rsidP="00887961">
      <w:pPr>
        <w:adjustRightInd w:val="0"/>
        <w:snapToGrid w:val="0"/>
        <w:ind w:firstLineChars="0" w:firstLine="0"/>
        <w:rPr>
          <w:rStyle w:val="a5"/>
          <w:rFonts w:ascii="仿宋_GB2312" w:hAnsi="Times New Roman" w:cs="Times New Roman"/>
          <w:b w:val="0"/>
          <w:bCs w:val="0"/>
          <w:szCs w:val="32"/>
        </w:rPr>
      </w:pPr>
      <w:r w:rsidRPr="00887961">
        <w:rPr>
          <w:rStyle w:val="a5"/>
          <w:rFonts w:ascii="仿宋_GB2312" w:hAnsi="Times New Roman" w:cs="Times New Roman" w:hint="eastAsia"/>
          <w:b w:val="0"/>
          <w:bCs w:val="0"/>
          <w:szCs w:val="32"/>
        </w:rPr>
        <w:t xml:space="preserve">　　（一）坚持党的全面领导；</w:t>
      </w:r>
    </w:p>
    <w:p w14:paraId="1885878A" w14:textId="77777777" w:rsidR="00887961" w:rsidRPr="00887961" w:rsidRDefault="00887961" w:rsidP="00887961">
      <w:pPr>
        <w:adjustRightInd w:val="0"/>
        <w:snapToGrid w:val="0"/>
        <w:ind w:firstLineChars="0" w:firstLine="0"/>
        <w:rPr>
          <w:rStyle w:val="a5"/>
          <w:rFonts w:ascii="仿宋_GB2312" w:hAnsi="Times New Roman" w:cs="Times New Roman"/>
          <w:b w:val="0"/>
          <w:bCs w:val="0"/>
          <w:szCs w:val="32"/>
        </w:rPr>
      </w:pPr>
      <w:r w:rsidRPr="00887961">
        <w:rPr>
          <w:rStyle w:val="a5"/>
          <w:rFonts w:ascii="仿宋_GB2312" w:hAnsi="Times New Roman" w:cs="Times New Roman" w:hint="eastAsia"/>
          <w:b w:val="0"/>
          <w:bCs w:val="0"/>
          <w:szCs w:val="32"/>
        </w:rPr>
        <w:t xml:space="preserve">　　（二）坚持围绕中心、服务大局；</w:t>
      </w:r>
    </w:p>
    <w:p w14:paraId="7AFE1964" w14:textId="77777777" w:rsidR="00887961" w:rsidRPr="00887961" w:rsidRDefault="00887961" w:rsidP="00887961">
      <w:pPr>
        <w:adjustRightInd w:val="0"/>
        <w:snapToGrid w:val="0"/>
        <w:ind w:firstLineChars="0" w:firstLine="0"/>
        <w:rPr>
          <w:rStyle w:val="a5"/>
          <w:rFonts w:ascii="仿宋_GB2312" w:hAnsi="Times New Roman" w:cs="Times New Roman"/>
          <w:b w:val="0"/>
          <w:bCs w:val="0"/>
          <w:szCs w:val="32"/>
        </w:rPr>
      </w:pPr>
      <w:r w:rsidRPr="00887961">
        <w:rPr>
          <w:rStyle w:val="a5"/>
          <w:rFonts w:ascii="仿宋_GB2312" w:hAnsi="Times New Roman" w:cs="Times New Roman" w:hint="eastAsia"/>
          <w:b w:val="0"/>
          <w:bCs w:val="0"/>
          <w:szCs w:val="32"/>
        </w:rPr>
        <w:t xml:space="preserve">　　（三）坚持以史鉴今、资政育人；</w:t>
      </w:r>
    </w:p>
    <w:p w14:paraId="6A48FB91" w14:textId="77777777" w:rsidR="00887961" w:rsidRPr="00887961" w:rsidRDefault="00887961" w:rsidP="00887961">
      <w:pPr>
        <w:adjustRightInd w:val="0"/>
        <w:snapToGrid w:val="0"/>
        <w:ind w:firstLineChars="0" w:firstLine="0"/>
        <w:rPr>
          <w:rStyle w:val="a5"/>
          <w:rFonts w:ascii="仿宋_GB2312" w:hAnsi="Times New Roman" w:cs="Times New Roman"/>
          <w:b w:val="0"/>
          <w:bCs w:val="0"/>
          <w:szCs w:val="32"/>
        </w:rPr>
      </w:pPr>
      <w:r w:rsidRPr="00887961">
        <w:rPr>
          <w:rStyle w:val="a5"/>
          <w:rFonts w:ascii="仿宋_GB2312" w:hAnsi="Times New Roman" w:cs="Times New Roman" w:hint="eastAsia"/>
          <w:b w:val="0"/>
          <w:bCs w:val="0"/>
          <w:szCs w:val="32"/>
        </w:rPr>
        <w:t xml:space="preserve">　　（四）坚持统筹谋划、开拓创新；</w:t>
      </w:r>
    </w:p>
    <w:p w14:paraId="37B0DDA0" w14:textId="77777777" w:rsidR="00887961" w:rsidRPr="00887961" w:rsidRDefault="00887961" w:rsidP="00887961">
      <w:pPr>
        <w:adjustRightInd w:val="0"/>
        <w:snapToGrid w:val="0"/>
        <w:ind w:firstLineChars="0" w:firstLine="0"/>
        <w:rPr>
          <w:rStyle w:val="a5"/>
          <w:rFonts w:ascii="仿宋_GB2312" w:hAnsi="Times New Roman" w:cs="Times New Roman"/>
          <w:b w:val="0"/>
          <w:bCs w:val="0"/>
          <w:szCs w:val="32"/>
        </w:rPr>
      </w:pPr>
      <w:r w:rsidRPr="00887961">
        <w:rPr>
          <w:rStyle w:val="a5"/>
          <w:rFonts w:ascii="仿宋_GB2312" w:hAnsi="Times New Roman" w:cs="Times New Roman" w:hint="eastAsia"/>
          <w:b w:val="0"/>
          <w:bCs w:val="0"/>
          <w:szCs w:val="32"/>
        </w:rPr>
        <w:t xml:space="preserve">　　（五）坚持分类指导、精准施策；</w:t>
      </w:r>
    </w:p>
    <w:p w14:paraId="1E4FC863" w14:textId="77777777" w:rsidR="00887961" w:rsidRPr="00887961" w:rsidRDefault="00887961" w:rsidP="00887961">
      <w:pPr>
        <w:adjustRightInd w:val="0"/>
        <w:snapToGrid w:val="0"/>
        <w:ind w:firstLineChars="0" w:firstLine="0"/>
        <w:rPr>
          <w:rStyle w:val="a5"/>
          <w:rFonts w:ascii="仿宋_GB2312" w:hAnsi="Times New Roman" w:cs="Times New Roman"/>
          <w:b w:val="0"/>
          <w:bCs w:val="0"/>
          <w:szCs w:val="32"/>
        </w:rPr>
      </w:pPr>
      <w:r w:rsidRPr="00887961">
        <w:rPr>
          <w:rStyle w:val="a5"/>
          <w:rFonts w:ascii="仿宋_GB2312" w:hAnsi="Times New Roman" w:cs="Times New Roman" w:hint="eastAsia"/>
          <w:b w:val="0"/>
          <w:bCs w:val="0"/>
          <w:szCs w:val="32"/>
        </w:rPr>
        <w:t xml:space="preserve">　　（六）坚持唯物史观和正确党史观。</w:t>
      </w:r>
    </w:p>
    <w:p w14:paraId="7A49D979" w14:textId="77777777" w:rsidR="00887961" w:rsidRPr="00887961" w:rsidRDefault="00887961" w:rsidP="00887961">
      <w:pPr>
        <w:adjustRightInd w:val="0"/>
        <w:snapToGrid w:val="0"/>
        <w:ind w:firstLineChars="0" w:firstLine="0"/>
        <w:rPr>
          <w:rStyle w:val="a5"/>
          <w:rFonts w:ascii="仿宋_GB2312" w:hAnsi="Times New Roman" w:cs="Times New Roman"/>
          <w:b w:val="0"/>
          <w:bCs w:val="0"/>
          <w:szCs w:val="32"/>
        </w:rPr>
      </w:pPr>
      <w:r w:rsidRPr="00887961">
        <w:rPr>
          <w:rStyle w:val="a5"/>
          <w:rFonts w:ascii="仿宋_GB2312" w:hAnsi="Times New Roman" w:cs="Times New Roman" w:hint="eastAsia"/>
          <w:b w:val="0"/>
          <w:bCs w:val="0"/>
          <w:szCs w:val="32"/>
        </w:rPr>
        <w:lastRenderedPageBreak/>
        <w:t xml:space="preserve">　　第六条 党史学习教育工作坚持全面抓与重点抓相统一、覆盖全党与面向社会相贯通。在党员学习教育中，应当突出县处级以上领导干部这个重点。抓好青少年党史学习教育工作。推动党史学习教育进机关、进企事业单位、进城乡社区、进校园、进军营、进新经济组织和新社会组织、进网站。</w:t>
      </w:r>
    </w:p>
    <w:p w14:paraId="0248CC8C" w14:textId="0C891F21" w:rsidR="00887961" w:rsidRPr="00887961" w:rsidRDefault="00887961" w:rsidP="00C80286">
      <w:pPr>
        <w:adjustRightInd w:val="0"/>
        <w:snapToGrid w:val="0"/>
        <w:spacing w:beforeLines="50" w:before="156"/>
        <w:ind w:firstLineChars="0" w:firstLine="0"/>
        <w:jc w:val="center"/>
        <w:rPr>
          <w:rStyle w:val="a5"/>
          <w:rFonts w:ascii="黑体" w:eastAsia="黑体" w:hAnsi="黑体" w:cs="Times New Roman"/>
          <w:b w:val="0"/>
          <w:bCs w:val="0"/>
          <w:szCs w:val="32"/>
        </w:rPr>
      </w:pPr>
      <w:r w:rsidRPr="00887961">
        <w:rPr>
          <w:rStyle w:val="a5"/>
          <w:rFonts w:ascii="黑体" w:eastAsia="黑体" w:hAnsi="黑体" w:cs="Times New Roman" w:hint="eastAsia"/>
          <w:b w:val="0"/>
          <w:bCs w:val="0"/>
          <w:szCs w:val="32"/>
        </w:rPr>
        <w:t>第二章 领导体制和工作职责</w:t>
      </w:r>
    </w:p>
    <w:p w14:paraId="312536FE" w14:textId="77777777" w:rsidR="00887961" w:rsidRPr="00887961" w:rsidRDefault="00887961" w:rsidP="00887961">
      <w:pPr>
        <w:adjustRightInd w:val="0"/>
        <w:snapToGrid w:val="0"/>
        <w:ind w:firstLineChars="0" w:firstLine="0"/>
        <w:rPr>
          <w:rStyle w:val="a5"/>
          <w:rFonts w:ascii="仿宋_GB2312" w:hAnsi="Times New Roman" w:cs="Times New Roman"/>
          <w:b w:val="0"/>
          <w:bCs w:val="0"/>
          <w:szCs w:val="32"/>
        </w:rPr>
      </w:pPr>
      <w:r w:rsidRPr="00887961">
        <w:rPr>
          <w:rStyle w:val="a5"/>
          <w:rFonts w:ascii="仿宋_GB2312" w:hAnsi="Times New Roman" w:cs="Times New Roman" w:hint="eastAsia"/>
          <w:b w:val="0"/>
          <w:bCs w:val="0"/>
          <w:szCs w:val="32"/>
        </w:rPr>
        <w:t xml:space="preserve">　　第七条 党史学习教育工作在党中央集中统一领导下，由中央宣传思想文化工作领导小组负责统筹协调、整体推进、督促落实。</w:t>
      </w:r>
    </w:p>
    <w:p w14:paraId="5FF2254A" w14:textId="77777777" w:rsidR="00887961" w:rsidRPr="00887961" w:rsidRDefault="00887961" w:rsidP="00887961">
      <w:pPr>
        <w:adjustRightInd w:val="0"/>
        <w:snapToGrid w:val="0"/>
        <w:ind w:firstLineChars="0" w:firstLine="0"/>
        <w:rPr>
          <w:rStyle w:val="a5"/>
          <w:rFonts w:ascii="仿宋_GB2312" w:hAnsi="Times New Roman" w:cs="Times New Roman"/>
          <w:b w:val="0"/>
          <w:bCs w:val="0"/>
          <w:szCs w:val="32"/>
        </w:rPr>
      </w:pPr>
      <w:r w:rsidRPr="00887961">
        <w:rPr>
          <w:rStyle w:val="a5"/>
          <w:rFonts w:ascii="仿宋_GB2312" w:hAnsi="Times New Roman" w:cs="Times New Roman" w:hint="eastAsia"/>
          <w:b w:val="0"/>
          <w:bCs w:val="0"/>
          <w:szCs w:val="32"/>
        </w:rPr>
        <w:t xml:space="preserve">　　中央宣传部、中央组织部、中央党史和文献研究院等部门按照职能职责，做好党史学习教育相关工作。</w:t>
      </w:r>
    </w:p>
    <w:p w14:paraId="3857ABF2" w14:textId="77777777" w:rsidR="00887961" w:rsidRPr="00887961" w:rsidRDefault="00887961" w:rsidP="00887961">
      <w:pPr>
        <w:adjustRightInd w:val="0"/>
        <w:snapToGrid w:val="0"/>
        <w:ind w:firstLineChars="0" w:firstLine="0"/>
        <w:rPr>
          <w:rStyle w:val="a5"/>
          <w:rFonts w:ascii="仿宋_GB2312" w:hAnsi="Times New Roman" w:cs="Times New Roman"/>
          <w:b w:val="0"/>
          <w:bCs w:val="0"/>
          <w:szCs w:val="32"/>
        </w:rPr>
      </w:pPr>
      <w:r w:rsidRPr="00887961">
        <w:rPr>
          <w:rStyle w:val="a5"/>
          <w:rFonts w:ascii="仿宋_GB2312" w:hAnsi="Times New Roman" w:cs="Times New Roman" w:hint="eastAsia"/>
          <w:b w:val="0"/>
          <w:bCs w:val="0"/>
          <w:szCs w:val="32"/>
        </w:rPr>
        <w:t xml:space="preserve">　　第八条 各级党委（党组）承担党史学习教育工作主体责任，领导本地区本部门本单位开展工作，整合相关资源，统筹各方力量，发挥优势，形成合力。</w:t>
      </w:r>
    </w:p>
    <w:p w14:paraId="50275803" w14:textId="77777777" w:rsidR="00887961" w:rsidRPr="00887961" w:rsidRDefault="00887961" w:rsidP="00887961">
      <w:pPr>
        <w:adjustRightInd w:val="0"/>
        <w:snapToGrid w:val="0"/>
        <w:ind w:firstLineChars="0" w:firstLine="0"/>
        <w:rPr>
          <w:rStyle w:val="a5"/>
          <w:rFonts w:ascii="仿宋_GB2312" w:hAnsi="Times New Roman" w:cs="Times New Roman"/>
          <w:b w:val="0"/>
          <w:bCs w:val="0"/>
          <w:szCs w:val="32"/>
        </w:rPr>
      </w:pPr>
      <w:r w:rsidRPr="00887961">
        <w:rPr>
          <w:rStyle w:val="a5"/>
          <w:rFonts w:ascii="仿宋_GB2312" w:hAnsi="Times New Roman" w:cs="Times New Roman" w:hint="eastAsia"/>
          <w:b w:val="0"/>
          <w:bCs w:val="0"/>
          <w:szCs w:val="32"/>
        </w:rPr>
        <w:t xml:space="preserve">　　第九条 基层党组织承担党史学习教育工作直接责任，把党史学习教育融入日常、抓在经常。</w:t>
      </w:r>
    </w:p>
    <w:p w14:paraId="0A09BD12" w14:textId="6775CD90" w:rsidR="00887961" w:rsidRPr="00AD0BAB" w:rsidRDefault="00887961" w:rsidP="00C80286">
      <w:pPr>
        <w:adjustRightInd w:val="0"/>
        <w:snapToGrid w:val="0"/>
        <w:spacing w:beforeLines="50" w:before="156"/>
        <w:ind w:firstLineChars="0" w:firstLine="0"/>
        <w:jc w:val="center"/>
        <w:rPr>
          <w:rStyle w:val="a5"/>
          <w:rFonts w:ascii="黑体" w:eastAsia="黑体" w:hAnsi="黑体" w:cs="Times New Roman"/>
          <w:b w:val="0"/>
          <w:bCs w:val="0"/>
          <w:szCs w:val="32"/>
        </w:rPr>
      </w:pPr>
      <w:r w:rsidRPr="00AD0BAB">
        <w:rPr>
          <w:rStyle w:val="a5"/>
          <w:rFonts w:ascii="黑体" w:eastAsia="黑体" w:hAnsi="黑体" w:cs="Times New Roman" w:hint="eastAsia"/>
          <w:b w:val="0"/>
          <w:bCs w:val="0"/>
          <w:szCs w:val="32"/>
        </w:rPr>
        <w:t>第三章 党史学习教育的内容</w:t>
      </w:r>
    </w:p>
    <w:p w14:paraId="4C6B2FF9" w14:textId="77777777" w:rsidR="00887961" w:rsidRPr="00887961" w:rsidRDefault="00887961" w:rsidP="00887961">
      <w:pPr>
        <w:adjustRightInd w:val="0"/>
        <w:snapToGrid w:val="0"/>
        <w:ind w:firstLineChars="0" w:firstLine="0"/>
        <w:rPr>
          <w:rStyle w:val="a5"/>
          <w:rFonts w:ascii="仿宋_GB2312" w:hAnsi="Times New Roman" w:cs="Times New Roman"/>
          <w:b w:val="0"/>
          <w:bCs w:val="0"/>
          <w:szCs w:val="32"/>
        </w:rPr>
      </w:pPr>
      <w:r w:rsidRPr="00887961">
        <w:rPr>
          <w:rStyle w:val="a5"/>
          <w:rFonts w:ascii="仿宋_GB2312" w:hAnsi="Times New Roman" w:cs="Times New Roman" w:hint="eastAsia"/>
          <w:b w:val="0"/>
          <w:bCs w:val="0"/>
          <w:szCs w:val="32"/>
        </w:rPr>
        <w:t xml:space="preserve">　　第十条 坚持学党史和悟思想相统一，认真学习马克思列宁主义、毛泽东思想、邓小平理论、“三个代表”重要思想、科学发展观、习近平新时代中国特色社会主义思想，学习党坚持把马克思主义基本原理同中国具体实际相结合、同中华优秀传统文化相结合的理论和实践，不断增进对党的创新理论的政治认同、思想认同、理论认同、情感认同。</w:t>
      </w:r>
    </w:p>
    <w:p w14:paraId="20546AB3" w14:textId="77777777" w:rsidR="00887961" w:rsidRPr="00887961" w:rsidRDefault="00887961" w:rsidP="00887961">
      <w:pPr>
        <w:adjustRightInd w:val="0"/>
        <w:snapToGrid w:val="0"/>
        <w:ind w:firstLineChars="0" w:firstLine="0"/>
        <w:rPr>
          <w:rStyle w:val="a5"/>
          <w:rFonts w:ascii="仿宋_GB2312" w:hAnsi="Times New Roman" w:cs="Times New Roman"/>
          <w:b w:val="0"/>
          <w:bCs w:val="0"/>
          <w:szCs w:val="32"/>
        </w:rPr>
      </w:pPr>
      <w:r w:rsidRPr="00887961">
        <w:rPr>
          <w:rStyle w:val="a5"/>
          <w:rFonts w:ascii="仿宋_GB2312" w:hAnsi="Times New Roman" w:cs="Times New Roman" w:hint="eastAsia"/>
          <w:b w:val="0"/>
          <w:bCs w:val="0"/>
          <w:szCs w:val="32"/>
        </w:rPr>
        <w:lastRenderedPageBreak/>
        <w:t xml:space="preserve">　　全面学习领会习近平新时代中国特色社会主义思想，全面系统掌握这一思想的基本观点、科学体系，把握好这一思想的世界观和方法论，坚持好、运用好贯穿其中的立场观点方法，把习近平新时代中国特色社会主义思想转化为坚定理想、锤炼党性和指导实践、推动工作的强大力量。</w:t>
      </w:r>
    </w:p>
    <w:p w14:paraId="22A3BA9F" w14:textId="77777777" w:rsidR="00887961" w:rsidRPr="00887961" w:rsidRDefault="00887961" w:rsidP="00887961">
      <w:pPr>
        <w:adjustRightInd w:val="0"/>
        <w:snapToGrid w:val="0"/>
        <w:ind w:firstLineChars="0" w:firstLine="0"/>
        <w:rPr>
          <w:rStyle w:val="a5"/>
          <w:rFonts w:ascii="仿宋_GB2312" w:hAnsi="Times New Roman" w:cs="Times New Roman"/>
          <w:b w:val="0"/>
          <w:bCs w:val="0"/>
          <w:szCs w:val="32"/>
        </w:rPr>
      </w:pPr>
      <w:r w:rsidRPr="00887961">
        <w:rPr>
          <w:rStyle w:val="a5"/>
          <w:rFonts w:ascii="仿宋_GB2312" w:hAnsi="Times New Roman" w:cs="Times New Roman" w:hint="eastAsia"/>
          <w:b w:val="0"/>
          <w:bCs w:val="0"/>
          <w:szCs w:val="32"/>
        </w:rPr>
        <w:t xml:space="preserve">　　第十一条 认真学习《关于若干历史问题的决议》、《关于建国以来党的若干历史问题的决议》、《中共中央关于党的百年奋斗重大成就和历史经验的决议》，学习毛泽东同志、邓小平同志、江泽民同志、胡锦涛同志关于党史的重要论述，学习习近平总书记关于党史的重要论述和指示要求，理解和把握党中央关于党史的最新表述、评价和结论，自觉在思想上政治上行动上同以习近平同志为核心的党中央保持高度一致。</w:t>
      </w:r>
    </w:p>
    <w:p w14:paraId="3ED36D59" w14:textId="77777777" w:rsidR="00887961" w:rsidRPr="00887961" w:rsidRDefault="00887961" w:rsidP="00887961">
      <w:pPr>
        <w:adjustRightInd w:val="0"/>
        <w:snapToGrid w:val="0"/>
        <w:ind w:firstLineChars="0" w:firstLine="0"/>
        <w:rPr>
          <w:rStyle w:val="a5"/>
          <w:rFonts w:ascii="仿宋_GB2312" w:hAnsi="Times New Roman" w:cs="Times New Roman"/>
          <w:b w:val="0"/>
          <w:bCs w:val="0"/>
          <w:szCs w:val="32"/>
        </w:rPr>
      </w:pPr>
      <w:r w:rsidRPr="00887961">
        <w:rPr>
          <w:rStyle w:val="a5"/>
          <w:rFonts w:ascii="仿宋_GB2312" w:hAnsi="Times New Roman" w:cs="Times New Roman" w:hint="eastAsia"/>
          <w:b w:val="0"/>
          <w:bCs w:val="0"/>
          <w:szCs w:val="32"/>
        </w:rPr>
        <w:t xml:space="preserve">　　第十二条 全面系统学习党史，学习党在新民主主义革命时期、社会主义革命和建设时期、改革开放和社会主义现代化建设新时期、中国特色社会主义新时代的历史，学习党的不懈奋斗史、不怕牺牲史、理论探索史、为民造福史、自身建设史，认识和把握党对中国人民、中华民族、马克思主义、人类进步事业、马克思主义政党建设作出的历史性贡献。</w:t>
      </w:r>
    </w:p>
    <w:p w14:paraId="12508FC4" w14:textId="77777777" w:rsidR="00887961" w:rsidRPr="00887961" w:rsidRDefault="00887961" w:rsidP="00887961">
      <w:pPr>
        <w:adjustRightInd w:val="0"/>
        <w:snapToGrid w:val="0"/>
        <w:ind w:firstLineChars="0" w:firstLine="0"/>
        <w:rPr>
          <w:rStyle w:val="a5"/>
          <w:rFonts w:ascii="仿宋_GB2312" w:hAnsi="Times New Roman" w:cs="Times New Roman"/>
          <w:b w:val="0"/>
          <w:bCs w:val="0"/>
          <w:szCs w:val="32"/>
        </w:rPr>
      </w:pPr>
      <w:r w:rsidRPr="00887961">
        <w:rPr>
          <w:rStyle w:val="a5"/>
          <w:rFonts w:ascii="仿宋_GB2312" w:hAnsi="Times New Roman" w:cs="Times New Roman" w:hint="eastAsia"/>
          <w:b w:val="0"/>
          <w:bCs w:val="0"/>
          <w:szCs w:val="32"/>
        </w:rPr>
        <w:t xml:space="preserve">　　第十三条 学习和运用党在长期奋斗中积累的宝贵历史经验，坚持党的领导，坚持人民至上，坚持理论创新，坚持独立自主，坚持中国道路，坚持胸怀天下，坚持开拓创新，坚持敢于斗争，坚持统一战线，坚持自我革命。</w:t>
      </w:r>
    </w:p>
    <w:p w14:paraId="46BD558D" w14:textId="77777777" w:rsidR="00887961" w:rsidRPr="00887961" w:rsidRDefault="00887961" w:rsidP="00887961">
      <w:pPr>
        <w:adjustRightInd w:val="0"/>
        <w:snapToGrid w:val="0"/>
        <w:ind w:firstLineChars="0" w:firstLine="0"/>
        <w:rPr>
          <w:rStyle w:val="a5"/>
          <w:rFonts w:ascii="仿宋_GB2312" w:hAnsi="Times New Roman" w:cs="Times New Roman"/>
          <w:b w:val="0"/>
          <w:bCs w:val="0"/>
          <w:szCs w:val="32"/>
        </w:rPr>
      </w:pPr>
      <w:r w:rsidRPr="00887961">
        <w:rPr>
          <w:rStyle w:val="a5"/>
          <w:rFonts w:ascii="仿宋_GB2312" w:hAnsi="Times New Roman" w:cs="Times New Roman" w:hint="eastAsia"/>
          <w:b w:val="0"/>
          <w:bCs w:val="0"/>
          <w:szCs w:val="32"/>
        </w:rPr>
        <w:lastRenderedPageBreak/>
        <w:t xml:space="preserve">　　第十四条 弘扬伟大建党精神，坚持真理、坚守理想，践行初心、担当使命，不怕牺牲、英勇斗争，对党忠诚、不负人民，为强国建设、民族复兴提供精神力量。</w:t>
      </w:r>
    </w:p>
    <w:p w14:paraId="3FD59AB1" w14:textId="77777777" w:rsidR="00887961" w:rsidRPr="00887961" w:rsidRDefault="00887961" w:rsidP="00887961">
      <w:pPr>
        <w:adjustRightInd w:val="0"/>
        <w:snapToGrid w:val="0"/>
        <w:ind w:firstLineChars="0" w:firstLine="0"/>
        <w:rPr>
          <w:rStyle w:val="a5"/>
          <w:rFonts w:ascii="仿宋_GB2312" w:hAnsi="Times New Roman" w:cs="Times New Roman"/>
          <w:b w:val="0"/>
          <w:bCs w:val="0"/>
          <w:szCs w:val="32"/>
        </w:rPr>
      </w:pPr>
      <w:r w:rsidRPr="00887961">
        <w:rPr>
          <w:rStyle w:val="a5"/>
          <w:rFonts w:ascii="仿宋_GB2312" w:hAnsi="Times New Roman" w:cs="Times New Roman" w:hint="eastAsia"/>
          <w:b w:val="0"/>
          <w:bCs w:val="0"/>
          <w:szCs w:val="32"/>
        </w:rPr>
        <w:t xml:space="preserve">　　第十五条 树立正确党史观，认真学习党史基本著作和权威读本，准确把握党的历史发展的主题主线、主流本质，正确认识党史上的重大事件、重要会议、重要人物，正确对待党在前进道路上经历的失误和曲折，坚决反对和抵制历史虚无主义，让正史成为全党全社会的共识。</w:t>
      </w:r>
    </w:p>
    <w:p w14:paraId="063655B4" w14:textId="265F253A" w:rsidR="00887961" w:rsidRPr="00AD0BAB" w:rsidRDefault="00887961" w:rsidP="00C80286">
      <w:pPr>
        <w:adjustRightInd w:val="0"/>
        <w:snapToGrid w:val="0"/>
        <w:spacing w:beforeLines="50" w:before="156"/>
        <w:ind w:firstLineChars="0" w:firstLine="0"/>
        <w:jc w:val="center"/>
        <w:rPr>
          <w:rStyle w:val="a5"/>
          <w:rFonts w:ascii="黑体" w:eastAsia="黑体" w:hAnsi="黑体" w:cs="Times New Roman"/>
          <w:b w:val="0"/>
          <w:bCs w:val="0"/>
          <w:szCs w:val="32"/>
        </w:rPr>
      </w:pPr>
      <w:r w:rsidRPr="00AD0BAB">
        <w:rPr>
          <w:rStyle w:val="a5"/>
          <w:rFonts w:ascii="黑体" w:eastAsia="黑体" w:hAnsi="黑体" w:cs="Times New Roman" w:hint="eastAsia"/>
          <w:b w:val="0"/>
          <w:bCs w:val="0"/>
          <w:szCs w:val="32"/>
        </w:rPr>
        <w:t>第四章 党史学习教育的主要方式</w:t>
      </w:r>
    </w:p>
    <w:p w14:paraId="46C840F4" w14:textId="77777777" w:rsidR="00887961" w:rsidRPr="00887961" w:rsidRDefault="00887961" w:rsidP="00887961">
      <w:pPr>
        <w:adjustRightInd w:val="0"/>
        <w:snapToGrid w:val="0"/>
        <w:ind w:firstLineChars="0" w:firstLine="0"/>
        <w:rPr>
          <w:rStyle w:val="a5"/>
          <w:rFonts w:ascii="仿宋_GB2312" w:hAnsi="Times New Roman" w:cs="Times New Roman"/>
          <w:b w:val="0"/>
          <w:bCs w:val="0"/>
          <w:szCs w:val="32"/>
        </w:rPr>
      </w:pPr>
      <w:r w:rsidRPr="00887961">
        <w:rPr>
          <w:rStyle w:val="a5"/>
          <w:rFonts w:ascii="仿宋_GB2312" w:hAnsi="Times New Roman" w:cs="Times New Roman" w:hint="eastAsia"/>
          <w:b w:val="0"/>
          <w:bCs w:val="0"/>
          <w:szCs w:val="32"/>
        </w:rPr>
        <w:t xml:space="preserve">　　第十六条 党员应当按照党章和有关党内法规要求，根据自身实际，通过阅读党史著作、开展研讨交流、参加教育培训、参观红色场馆、参加实践活动等形式学习党史。</w:t>
      </w:r>
    </w:p>
    <w:p w14:paraId="7A7D170B" w14:textId="77777777" w:rsidR="00887961" w:rsidRPr="00887961" w:rsidRDefault="00887961" w:rsidP="00887961">
      <w:pPr>
        <w:adjustRightInd w:val="0"/>
        <w:snapToGrid w:val="0"/>
        <w:ind w:firstLineChars="0" w:firstLine="0"/>
        <w:rPr>
          <w:rStyle w:val="a5"/>
          <w:rFonts w:ascii="仿宋_GB2312" w:hAnsi="Times New Roman" w:cs="Times New Roman"/>
          <w:b w:val="0"/>
          <w:bCs w:val="0"/>
          <w:szCs w:val="32"/>
        </w:rPr>
      </w:pPr>
      <w:r w:rsidRPr="00887961">
        <w:rPr>
          <w:rStyle w:val="a5"/>
          <w:rFonts w:ascii="仿宋_GB2312" w:hAnsi="Times New Roman" w:cs="Times New Roman" w:hint="eastAsia"/>
          <w:b w:val="0"/>
          <w:bCs w:val="0"/>
          <w:szCs w:val="32"/>
        </w:rPr>
        <w:t xml:space="preserve">　　第十七条 各级党委（党组）理论学习中心组应当把党史作为集体学习的重要内容，纳入学习计划。</w:t>
      </w:r>
    </w:p>
    <w:p w14:paraId="4C3F87A2" w14:textId="77777777" w:rsidR="00887961" w:rsidRPr="00887961" w:rsidRDefault="00887961" w:rsidP="00887961">
      <w:pPr>
        <w:adjustRightInd w:val="0"/>
        <w:snapToGrid w:val="0"/>
        <w:ind w:firstLineChars="0" w:firstLine="0"/>
        <w:rPr>
          <w:rStyle w:val="a5"/>
          <w:rFonts w:ascii="仿宋_GB2312" w:hAnsi="Times New Roman" w:cs="Times New Roman"/>
          <w:b w:val="0"/>
          <w:bCs w:val="0"/>
          <w:szCs w:val="32"/>
        </w:rPr>
      </w:pPr>
      <w:r w:rsidRPr="00887961">
        <w:rPr>
          <w:rStyle w:val="a5"/>
          <w:rFonts w:ascii="仿宋_GB2312" w:hAnsi="Times New Roman" w:cs="Times New Roman" w:hint="eastAsia"/>
          <w:b w:val="0"/>
          <w:bCs w:val="0"/>
          <w:szCs w:val="32"/>
        </w:rPr>
        <w:t xml:space="preserve">　　第十八条 各级党校（行政学院）、干部学院、社会主义学院应当把党史作为干部教育培训的必修课、常修课，充实党史课程，丰富党史教育形式，提高党史教学质量。进修班、培训班等主体班次强化党史学习内容。公务员初任培训、任职培训、在职培训等设置党史课程。团校应当根据实际情况设置党史课程。</w:t>
      </w:r>
    </w:p>
    <w:p w14:paraId="0092D5C0" w14:textId="6D43ACFE" w:rsidR="00887961" w:rsidRPr="00887961" w:rsidRDefault="00887961" w:rsidP="00887961">
      <w:pPr>
        <w:adjustRightInd w:val="0"/>
        <w:snapToGrid w:val="0"/>
        <w:ind w:firstLineChars="0" w:firstLine="0"/>
        <w:rPr>
          <w:rStyle w:val="a5"/>
          <w:rFonts w:ascii="仿宋_GB2312" w:hAnsi="Times New Roman" w:cs="Times New Roman"/>
          <w:b w:val="0"/>
          <w:bCs w:val="0"/>
          <w:szCs w:val="32"/>
        </w:rPr>
      </w:pPr>
      <w:r w:rsidRPr="00887961">
        <w:rPr>
          <w:rStyle w:val="a5"/>
          <w:rFonts w:ascii="仿宋_GB2312" w:hAnsi="Times New Roman" w:cs="Times New Roman" w:hint="eastAsia"/>
          <w:b w:val="0"/>
          <w:bCs w:val="0"/>
          <w:szCs w:val="32"/>
        </w:rPr>
        <w:t xml:space="preserve">　　第十九条 基层党组织应当把党史学习教育纳入年度工作计划，通过“三会一课”、主题党日等形式开展党史学习教育，每年至少组织1次以党史为主要内容的学习或者主题党</w:t>
      </w:r>
      <w:r w:rsidRPr="00887961">
        <w:rPr>
          <w:rStyle w:val="a5"/>
          <w:rFonts w:ascii="仿宋_GB2312" w:hAnsi="Times New Roman" w:cs="Times New Roman" w:hint="eastAsia"/>
          <w:b w:val="0"/>
          <w:bCs w:val="0"/>
          <w:szCs w:val="32"/>
        </w:rPr>
        <w:lastRenderedPageBreak/>
        <w:t>日。在发展党员过程中，教育引导入党积极分子认真学习党史。</w:t>
      </w:r>
    </w:p>
    <w:p w14:paraId="1C1EE252" w14:textId="77777777" w:rsidR="00887961" w:rsidRPr="00887961" w:rsidRDefault="00887961" w:rsidP="00887961">
      <w:pPr>
        <w:adjustRightInd w:val="0"/>
        <w:snapToGrid w:val="0"/>
        <w:ind w:firstLineChars="0" w:firstLine="0"/>
        <w:rPr>
          <w:rStyle w:val="a5"/>
          <w:rFonts w:ascii="仿宋_GB2312" w:hAnsi="Times New Roman" w:cs="Times New Roman"/>
          <w:b w:val="0"/>
          <w:bCs w:val="0"/>
          <w:szCs w:val="32"/>
        </w:rPr>
      </w:pPr>
      <w:r w:rsidRPr="00887961">
        <w:rPr>
          <w:rStyle w:val="a5"/>
          <w:rFonts w:ascii="仿宋_GB2312" w:hAnsi="Times New Roman" w:cs="Times New Roman" w:hint="eastAsia"/>
          <w:b w:val="0"/>
          <w:bCs w:val="0"/>
          <w:szCs w:val="32"/>
        </w:rPr>
        <w:t xml:space="preserve">　　第二十条 用好学校思想政治理论课渠道，推进大中小学思想政治教育一体化建设，推动党史进教材、进课堂、进头脑，发挥党史立德树人的重要作用。</w:t>
      </w:r>
    </w:p>
    <w:p w14:paraId="2A256E1C" w14:textId="77777777" w:rsidR="00887961" w:rsidRPr="00887961" w:rsidRDefault="00887961" w:rsidP="00887961">
      <w:pPr>
        <w:adjustRightInd w:val="0"/>
        <w:snapToGrid w:val="0"/>
        <w:ind w:firstLineChars="0" w:firstLine="0"/>
        <w:rPr>
          <w:rStyle w:val="a5"/>
          <w:rFonts w:ascii="仿宋_GB2312" w:hAnsi="Times New Roman" w:cs="Times New Roman"/>
          <w:b w:val="0"/>
          <w:bCs w:val="0"/>
          <w:szCs w:val="32"/>
        </w:rPr>
      </w:pPr>
      <w:r w:rsidRPr="00887961">
        <w:rPr>
          <w:rStyle w:val="a5"/>
          <w:rFonts w:ascii="仿宋_GB2312" w:hAnsi="Times New Roman" w:cs="Times New Roman" w:hint="eastAsia"/>
          <w:b w:val="0"/>
          <w:bCs w:val="0"/>
          <w:szCs w:val="32"/>
        </w:rPr>
        <w:t xml:space="preserve">　　第二十一条 用好革命博物馆、纪念馆、党史馆、烈士纪念设施、革命旧址等红色资源，保护利用好革命文物，精心设计展览陈列、红色旅游线路、学习体验线路，加强革命传统教育、爱国主义教育、思想道德教育。</w:t>
      </w:r>
    </w:p>
    <w:p w14:paraId="3EA6980E" w14:textId="77777777" w:rsidR="00887961" w:rsidRPr="00887961" w:rsidRDefault="00887961" w:rsidP="00887961">
      <w:pPr>
        <w:adjustRightInd w:val="0"/>
        <w:snapToGrid w:val="0"/>
        <w:ind w:firstLineChars="0" w:firstLine="0"/>
        <w:rPr>
          <w:rStyle w:val="a5"/>
          <w:rFonts w:ascii="仿宋_GB2312" w:hAnsi="Times New Roman" w:cs="Times New Roman"/>
          <w:b w:val="0"/>
          <w:bCs w:val="0"/>
          <w:szCs w:val="32"/>
        </w:rPr>
      </w:pPr>
      <w:r w:rsidRPr="00887961">
        <w:rPr>
          <w:rStyle w:val="a5"/>
          <w:rFonts w:ascii="仿宋_GB2312" w:hAnsi="Times New Roman" w:cs="Times New Roman" w:hint="eastAsia"/>
          <w:b w:val="0"/>
          <w:bCs w:val="0"/>
          <w:szCs w:val="32"/>
        </w:rPr>
        <w:t xml:space="preserve">　　第二十二条 把党史学习教育融入重大主题宣传，与新中国史、改革开放史、社会主义发展史、中华民族发展史宣传教育结合起来，加强舆论引导，弘扬主旋律，传播正能量。</w:t>
      </w:r>
    </w:p>
    <w:p w14:paraId="3C22B3B4" w14:textId="77777777" w:rsidR="00887961" w:rsidRPr="00887961" w:rsidRDefault="00887961" w:rsidP="00887961">
      <w:pPr>
        <w:adjustRightInd w:val="0"/>
        <w:snapToGrid w:val="0"/>
        <w:ind w:firstLineChars="0" w:firstLine="0"/>
        <w:rPr>
          <w:rStyle w:val="a5"/>
          <w:rFonts w:ascii="仿宋_GB2312" w:hAnsi="Times New Roman" w:cs="Times New Roman"/>
          <w:b w:val="0"/>
          <w:bCs w:val="0"/>
          <w:szCs w:val="32"/>
        </w:rPr>
      </w:pPr>
      <w:r w:rsidRPr="00887961">
        <w:rPr>
          <w:rStyle w:val="a5"/>
          <w:rFonts w:ascii="仿宋_GB2312" w:hAnsi="Times New Roman" w:cs="Times New Roman" w:hint="eastAsia"/>
          <w:b w:val="0"/>
          <w:bCs w:val="0"/>
          <w:szCs w:val="32"/>
        </w:rPr>
        <w:t xml:space="preserve">　　做好重要节庆日、纪念日和重大党史事件纪念工作，按照党中央有关规定办好已故党和国家领导同志诞辰纪念活动，开展重大党史事件、重要党史人物和烈士纪念活动。</w:t>
      </w:r>
    </w:p>
    <w:p w14:paraId="455E8E6E" w14:textId="77777777" w:rsidR="00887961" w:rsidRPr="00887961" w:rsidRDefault="00887961" w:rsidP="00887961">
      <w:pPr>
        <w:adjustRightInd w:val="0"/>
        <w:snapToGrid w:val="0"/>
        <w:ind w:firstLineChars="0" w:firstLine="0"/>
        <w:rPr>
          <w:rStyle w:val="a5"/>
          <w:rFonts w:ascii="仿宋_GB2312" w:hAnsi="Times New Roman" w:cs="Times New Roman"/>
          <w:b w:val="0"/>
          <w:bCs w:val="0"/>
          <w:szCs w:val="32"/>
        </w:rPr>
      </w:pPr>
      <w:r w:rsidRPr="00887961">
        <w:rPr>
          <w:rStyle w:val="a5"/>
          <w:rFonts w:ascii="仿宋_GB2312" w:hAnsi="Times New Roman" w:cs="Times New Roman" w:hint="eastAsia"/>
          <w:b w:val="0"/>
          <w:bCs w:val="0"/>
          <w:szCs w:val="32"/>
        </w:rPr>
        <w:t xml:space="preserve">　　第二十三条 用好图书、报刊、广播、电影、电视等传播媒介，用好文学、影视、音乐、戏剧、美术等艺术形式，充分发挥文献档案、红色书信、革命诗词等教育价值，鼓励各地利用公共空间开展党史学习教育。</w:t>
      </w:r>
    </w:p>
    <w:p w14:paraId="0A2B4AA1" w14:textId="77777777" w:rsidR="00887961" w:rsidRPr="00887961" w:rsidRDefault="00887961" w:rsidP="00887961">
      <w:pPr>
        <w:adjustRightInd w:val="0"/>
        <w:snapToGrid w:val="0"/>
        <w:ind w:firstLineChars="0" w:firstLine="0"/>
        <w:rPr>
          <w:rStyle w:val="a5"/>
          <w:rFonts w:ascii="仿宋_GB2312" w:hAnsi="Times New Roman" w:cs="Times New Roman"/>
          <w:b w:val="0"/>
          <w:bCs w:val="0"/>
          <w:szCs w:val="32"/>
        </w:rPr>
      </w:pPr>
      <w:r w:rsidRPr="00887961">
        <w:rPr>
          <w:rStyle w:val="a5"/>
          <w:rFonts w:ascii="仿宋_GB2312" w:hAnsi="Times New Roman" w:cs="Times New Roman" w:hint="eastAsia"/>
          <w:b w:val="0"/>
          <w:bCs w:val="0"/>
          <w:szCs w:val="32"/>
        </w:rPr>
        <w:t xml:space="preserve">　　用好互联网技术和新媒体手段，通过党史网站（频道）、网上纪念馆以及微博、微信、短视频、移动客户端等网络平台，打造党史融媒体作品，增强党史学习教育吸引力感染力。</w:t>
      </w:r>
    </w:p>
    <w:p w14:paraId="146CEE76" w14:textId="77777777" w:rsidR="00887961" w:rsidRPr="00887961" w:rsidRDefault="00887961" w:rsidP="00887961">
      <w:pPr>
        <w:adjustRightInd w:val="0"/>
        <w:snapToGrid w:val="0"/>
        <w:ind w:firstLineChars="0" w:firstLine="0"/>
        <w:rPr>
          <w:rStyle w:val="a5"/>
          <w:rFonts w:ascii="仿宋_GB2312" w:hAnsi="Times New Roman" w:cs="Times New Roman"/>
          <w:b w:val="0"/>
          <w:bCs w:val="0"/>
          <w:szCs w:val="32"/>
        </w:rPr>
      </w:pPr>
      <w:r w:rsidRPr="00887961">
        <w:rPr>
          <w:rStyle w:val="a5"/>
          <w:rFonts w:ascii="仿宋_GB2312" w:hAnsi="Times New Roman" w:cs="Times New Roman" w:hint="eastAsia"/>
          <w:b w:val="0"/>
          <w:bCs w:val="0"/>
          <w:szCs w:val="32"/>
        </w:rPr>
        <w:t xml:space="preserve">　　第二十四条 用好新时代文明实践中心、县级融媒体中</w:t>
      </w:r>
      <w:r w:rsidRPr="00887961">
        <w:rPr>
          <w:rStyle w:val="a5"/>
          <w:rFonts w:ascii="仿宋_GB2312" w:hAnsi="Times New Roman" w:cs="Times New Roman" w:hint="eastAsia"/>
          <w:b w:val="0"/>
          <w:bCs w:val="0"/>
          <w:szCs w:val="32"/>
        </w:rPr>
        <w:lastRenderedPageBreak/>
        <w:t>心和农家书屋、职工书屋等平台，运用报告会、座谈会、知识竞赛、宣讲活动、读书活动等形式，发挥革命英烈、功勋模范、先进典型、时代楷模的示范引领作用，把党史学习教育融入精神文明创建和群众性文化活动。</w:t>
      </w:r>
    </w:p>
    <w:p w14:paraId="7EBE7BB5" w14:textId="214A42C3" w:rsidR="00887961" w:rsidRPr="00AD0BAB" w:rsidRDefault="00887961" w:rsidP="00C80286">
      <w:pPr>
        <w:adjustRightInd w:val="0"/>
        <w:snapToGrid w:val="0"/>
        <w:spacing w:beforeLines="50" w:before="156"/>
        <w:ind w:firstLineChars="0" w:firstLine="0"/>
        <w:jc w:val="center"/>
        <w:rPr>
          <w:rStyle w:val="a5"/>
          <w:rFonts w:ascii="黑体" w:eastAsia="黑体" w:hAnsi="黑体" w:cs="Times New Roman"/>
          <w:b w:val="0"/>
          <w:bCs w:val="0"/>
          <w:szCs w:val="32"/>
        </w:rPr>
      </w:pPr>
      <w:r w:rsidRPr="00AD0BAB">
        <w:rPr>
          <w:rStyle w:val="a5"/>
          <w:rFonts w:ascii="黑体" w:eastAsia="黑体" w:hAnsi="黑体" w:cs="Times New Roman" w:hint="eastAsia"/>
          <w:b w:val="0"/>
          <w:bCs w:val="0"/>
          <w:szCs w:val="32"/>
        </w:rPr>
        <w:t>第五章 保障和监督</w:t>
      </w:r>
    </w:p>
    <w:p w14:paraId="550D3226" w14:textId="77777777" w:rsidR="00887961" w:rsidRPr="00887961" w:rsidRDefault="00887961" w:rsidP="00887961">
      <w:pPr>
        <w:adjustRightInd w:val="0"/>
        <w:snapToGrid w:val="0"/>
        <w:ind w:firstLineChars="0" w:firstLine="0"/>
        <w:rPr>
          <w:rStyle w:val="a5"/>
          <w:rFonts w:ascii="仿宋_GB2312" w:hAnsi="Times New Roman" w:cs="Times New Roman"/>
          <w:b w:val="0"/>
          <w:bCs w:val="0"/>
          <w:szCs w:val="32"/>
        </w:rPr>
      </w:pPr>
      <w:r w:rsidRPr="00887961">
        <w:rPr>
          <w:rStyle w:val="a5"/>
          <w:rFonts w:ascii="仿宋_GB2312" w:hAnsi="Times New Roman" w:cs="Times New Roman" w:hint="eastAsia"/>
          <w:b w:val="0"/>
          <w:bCs w:val="0"/>
          <w:szCs w:val="32"/>
        </w:rPr>
        <w:t xml:space="preserve">　　第二十五条 党史和文献部门应当发挥党的历史和理论研究专门机构作用，制定党史和文献工作规划，组织开展党史研究、党史著作编写、党史宣传教育、党史资料征集等工作。</w:t>
      </w:r>
    </w:p>
    <w:p w14:paraId="066DF9BC" w14:textId="77777777" w:rsidR="00887961" w:rsidRPr="00887961" w:rsidRDefault="00887961" w:rsidP="00887961">
      <w:pPr>
        <w:adjustRightInd w:val="0"/>
        <w:snapToGrid w:val="0"/>
        <w:ind w:firstLineChars="0" w:firstLine="0"/>
        <w:rPr>
          <w:rStyle w:val="a5"/>
          <w:rFonts w:ascii="仿宋_GB2312" w:hAnsi="Times New Roman" w:cs="Times New Roman"/>
          <w:b w:val="0"/>
          <w:bCs w:val="0"/>
          <w:szCs w:val="32"/>
        </w:rPr>
      </w:pPr>
      <w:r w:rsidRPr="00887961">
        <w:rPr>
          <w:rStyle w:val="a5"/>
          <w:rFonts w:ascii="仿宋_GB2312" w:hAnsi="Times New Roman" w:cs="Times New Roman" w:hint="eastAsia"/>
          <w:b w:val="0"/>
          <w:bCs w:val="0"/>
          <w:szCs w:val="32"/>
        </w:rPr>
        <w:t xml:space="preserve">　　各地区各部门各单位应当准确记载本地区本部门本单位党的工作，为党史和文献部门提供资料支持。</w:t>
      </w:r>
    </w:p>
    <w:p w14:paraId="100B6D6E" w14:textId="77777777" w:rsidR="00887961" w:rsidRPr="00887961" w:rsidRDefault="00887961" w:rsidP="00887961">
      <w:pPr>
        <w:adjustRightInd w:val="0"/>
        <w:snapToGrid w:val="0"/>
        <w:ind w:firstLineChars="0" w:firstLine="0"/>
        <w:rPr>
          <w:rStyle w:val="a5"/>
          <w:rFonts w:ascii="仿宋_GB2312" w:hAnsi="Times New Roman" w:cs="Times New Roman"/>
          <w:b w:val="0"/>
          <w:bCs w:val="0"/>
          <w:szCs w:val="32"/>
        </w:rPr>
      </w:pPr>
      <w:r w:rsidRPr="00887961">
        <w:rPr>
          <w:rStyle w:val="a5"/>
          <w:rFonts w:ascii="仿宋_GB2312" w:hAnsi="Times New Roman" w:cs="Times New Roman" w:hint="eastAsia"/>
          <w:b w:val="0"/>
          <w:bCs w:val="0"/>
          <w:szCs w:val="32"/>
        </w:rPr>
        <w:t xml:space="preserve">　　第二十六条 加强中共党史党建学一级学科建设，做好人才培养、课程设置、师资队伍建设、科学研究、学术交流等工作。加强党史精品课程建设，建立完善党史精品课程库，利用网络平台、线上课堂等形式，共享优质资源。</w:t>
      </w:r>
    </w:p>
    <w:p w14:paraId="2676731A" w14:textId="77777777" w:rsidR="00887961" w:rsidRPr="00887961" w:rsidRDefault="00887961" w:rsidP="00887961">
      <w:pPr>
        <w:adjustRightInd w:val="0"/>
        <w:snapToGrid w:val="0"/>
        <w:ind w:firstLineChars="0" w:firstLine="0"/>
        <w:rPr>
          <w:rStyle w:val="a5"/>
          <w:rFonts w:ascii="仿宋_GB2312" w:hAnsi="Times New Roman" w:cs="Times New Roman"/>
          <w:b w:val="0"/>
          <w:bCs w:val="0"/>
          <w:szCs w:val="32"/>
        </w:rPr>
      </w:pPr>
      <w:r w:rsidRPr="00887961">
        <w:rPr>
          <w:rStyle w:val="a5"/>
          <w:rFonts w:ascii="仿宋_GB2312" w:hAnsi="Times New Roman" w:cs="Times New Roman" w:hint="eastAsia"/>
          <w:b w:val="0"/>
          <w:bCs w:val="0"/>
          <w:szCs w:val="32"/>
        </w:rPr>
        <w:t xml:space="preserve">　　第二十七条 按照政治强、业务精、作风正的原则，建设一支结构合理、专兼结合的高素质党史学习教育工作队伍。大力培养优秀党史人才特别是青年人才，造就一批有影响的党史专家和党史宣讲人才。重视发挥老干部、老战士、老专家、老教师、老模范参与党史学习教育工作的作用。</w:t>
      </w:r>
    </w:p>
    <w:p w14:paraId="5B7A9DB6" w14:textId="77777777" w:rsidR="00887961" w:rsidRPr="00887961" w:rsidRDefault="00887961" w:rsidP="00887961">
      <w:pPr>
        <w:adjustRightInd w:val="0"/>
        <w:snapToGrid w:val="0"/>
        <w:ind w:firstLineChars="0" w:firstLine="0"/>
        <w:rPr>
          <w:rStyle w:val="a5"/>
          <w:rFonts w:ascii="仿宋_GB2312" w:hAnsi="Times New Roman" w:cs="Times New Roman"/>
          <w:b w:val="0"/>
          <w:bCs w:val="0"/>
          <w:szCs w:val="32"/>
        </w:rPr>
      </w:pPr>
      <w:r w:rsidRPr="00887961">
        <w:rPr>
          <w:rStyle w:val="a5"/>
          <w:rFonts w:ascii="仿宋_GB2312" w:hAnsi="Times New Roman" w:cs="Times New Roman" w:hint="eastAsia"/>
          <w:b w:val="0"/>
          <w:bCs w:val="0"/>
          <w:szCs w:val="32"/>
        </w:rPr>
        <w:t xml:space="preserve">　　第二十八条 各级党委（党组）以及党委宣传部门、党史和文献部门等应当严格落实意识形态工作责任制，严把政治关。正确处理历史和现实、政治和学术、研究和宣传等关系，</w:t>
      </w:r>
      <w:r w:rsidRPr="00887961">
        <w:rPr>
          <w:rStyle w:val="a5"/>
          <w:rFonts w:ascii="仿宋_GB2312" w:hAnsi="Times New Roman" w:cs="Times New Roman" w:hint="eastAsia"/>
          <w:b w:val="0"/>
          <w:bCs w:val="0"/>
          <w:szCs w:val="32"/>
        </w:rPr>
        <w:lastRenderedPageBreak/>
        <w:t>旗帜鲜明反对历史虚无主义等错误思潮和观点，自觉与丑化党和国家形象、诋毁党和国家领导人、抹黑英雄模范、歪曲党的历史等言行作斗争。坚决反对形式主义、官僚主义，抵制庸俗化、娱乐化，防止“低级红”、“高级黑”。</w:t>
      </w:r>
    </w:p>
    <w:p w14:paraId="6E279BA6" w14:textId="77777777" w:rsidR="00887961" w:rsidRPr="00887961" w:rsidRDefault="00887961" w:rsidP="00887961">
      <w:pPr>
        <w:adjustRightInd w:val="0"/>
        <w:snapToGrid w:val="0"/>
        <w:ind w:firstLineChars="0" w:firstLine="0"/>
        <w:rPr>
          <w:rStyle w:val="a5"/>
          <w:rFonts w:ascii="仿宋_GB2312" w:hAnsi="Times New Roman" w:cs="Times New Roman"/>
          <w:b w:val="0"/>
          <w:bCs w:val="0"/>
          <w:szCs w:val="32"/>
        </w:rPr>
      </w:pPr>
      <w:r w:rsidRPr="00887961">
        <w:rPr>
          <w:rStyle w:val="a5"/>
          <w:rFonts w:ascii="仿宋_GB2312" w:hAnsi="Times New Roman" w:cs="Times New Roman" w:hint="eastAsia"/>
          <w:b w:val="0"/>
          <w:bCs w:val="0"/>
          <w:szCs w:val="32"/>
        </w:rPr>
        <w:t xml:space="preserve">　　第二十九条 党史学习教育工作经费列入本级预算。</w:t>
      </w:r>
    </w:p>
    <w:p w14:paraId="7659E397" w14:textId="77777777" w:rsidR="00887961" w:rsidRPr="00887961" w:rsidRDefault="00887961" w:rsidP="00887961">
      <w:pPr>
        <w:adjustRightInd w:val="0"/>
        <w:snapToGrid w:val="0"/>
        <w:ind w:firstLineChars="0" w:firstLine="0"/>
        <w:rPr>
          <w:rStyle w:val="a5"/>
          <w:rFonts w:ascii="仿宋_GB2312" w:hAnsi="Times New Roman" w:cs="Times New Roman"/>
          <w:b w:val="0"/>
          <w:bCs w:val="0"/>
          <w:szCs w:val="32"/>
        </w:rPr>
      </w:pPr>
      <w:r w:rsidRPr="00887961">
        <w:rPr>
          <w:rStyle w:val="a5"/>
          <w:rFonts w:ascii="仿宋_GB2312" w:hAnsi="Times New Roman" w:cs="Times New Roman" w:hint="eastAsia"/>
          <w:b w:val="0"/>
          <w:bCs w:val="0"/>
          <w:szCs w:val="32"/>
        </w:rPr>
        <w:t xml:space="preserve">　　开展党史学习教育，应当坚持勤俭节约，充分利用当地条件就地组织开展相关活动，严禁以学习教育为名变相公款旅游。严禁借学习教育搞不当营商活动，硬性摊派征订辅导读物、音像制品等学习资料。</w:t>
      </w:r>
    </w:p>
    <w:p w14:paraId="681668E4" w14:textId="77777777" w:rsidR="00887961" w:rsidRPr="00887961" w:rsidRDefault="00887961" w:rsidP="00887961">
      <w:pPr>
        <w:adjustRightInd w:val="0"/>
        <w:snapToGrid w:val="0"/>
        <w:ind w:firstLineChars="0" w:firstLine="0"/>
        <w:rPr>
          <w:rStyle w:val="a5"/>
          <w:rFonts w:ascii="仿宋_GB2312" w:hAnsi="Times New Roman" w:cs="Times New Roman"/>
          <w:b w:val="0"/>
          <w:bCs w:val="0"/>
          <w:szCs w:val="32"/>
        </w:rPr>
      </w:pPr>
      <w:r w:rsidRPr="00887961">
        <w:rPr>
          <w:rStyle w:val="a5"/>
          <w:rFonts w:ascii="仿宋_GB2312" w:hAnsi="Times New Roman" w:cs="Times New Roman" w:hint="eastAsia"/>
          <w:b w:val="0"/>
          <w:bCs w:val="0"/>
          <w:szCs w:val="32"/>
        </w:rPr>
        <w:t xml:space="preserve">　　第三十条 各级党委（党组）应当加强对党史学习教育工作开展情况的监督检查，将其纳入党建工作责任制，纳入领导班子、领导干部目标管理和考核体系，纳入巡视巡察内容。</w:t>
      </w:r>
    </w:p>
    <w:p w14:paraId="53468160" w14:textId="77777777" w:rsidR="00887961" w:rsidRPr="00887961" w:rsidRDefault="00887961" w:rsidP="00887961">
      <w:pPr>
        <w:adjustRightInd w:val="0"/>
        <w:snapToGrid w:val="0"/>
        <w:ind w:firstLineChars="0" w:firstLine="0"/>
        <w:rPr>
          <w:rStyle w:val="a5"/>
          <w:rFonts w:ascii="仿宋_GB2312" w:hAnsi="Times New Roman" w:cs="Times New Roman"/>
          <w:b w:val="0"/>
          <w:bCs w:val="0"/>
          <w:szCs w:val="32"/>
        </w:rPr>
      </w:pPr>
      <w:r w:rsidRPr="00887961">
        <w:rPr>
          <w:rStyle w:val="a5"/>
          <w:rFonts w:ascii="仿宋_GB2312" w:hAnsi="Times New Roman" w:cs="Times New Roman" w:hint="eastAsia"/>
          <w:b w:val="0"/>
          <w:bCs w:val="0"/>
          <w:szCs w:val="32"/>
        </w:rPr>
        <w:t xml:space="preserve">　　第三十一条 各级党委（党组）原则上每5年组织开展1次党史学习教育工作情况综合评估，充分运用评估结果，不断改进党史学习教育工作。</w:t>
      </w:r>
    </w:p>
    <w:p w14:paraId="316FE668" w14:textId="77777777" w:rsidR="00887961" w:rsidRPr="00887961" w:rsidRDefault="00887961" w:rsidP="00887961">
      <w:pPr>
        <w:adjustRightInd w:val="0"/>
        <w:snapToGrid w:val="0"/>
        <w:ind w:firstLineChars="0" w:firstLine="0"/>
        <w:rPr>
          <w:rStyle w:val="a5"/>
          <w:rFonts w:ascii="仿宋_GB2312" w:hAnsi="Times New Roman" w:cs="Times New Roman"/>
          <w:b w:val="0"/>
          <w:bCs w:val="0"/>
          <w:szCs w:val="32"/>
        </w:rPr>
      </w:pPr>
      <w:r w:rsidRPr="00887961">
        <w:rPr>
          <w:rStyle w:val="a5"/>
          <w:rFonts w:ascii="仿宋_GB2312" w:hAnsi="Times New Roman" w:cs="Times New Roman" w:hint="eastAsia"/>
          <w:b w:val="0"/>
          <w:bCs w:val="0"/>
          <w:szCs w:val="32"/>
        </w:rPr>
        <w:t xml:space="preserve">　　对党史学习教育工作中成绩突出的集体和个人，按照有关规定给予表彰奖励。</w:t>
      </w:r>
    </w:p>
    <w:p w14:paraId="33941A55" w14:textId="77777777" w:rsidR="00887961" w:rsidRPr="00887961" w:rsidRDefault="00887961" w:rsidP="00887961">
      <w:pPr>
        <w:adjustRightInd w:val="0"/>
        <w:snapToGrid w:val="0"/>
        <w:ind w:firstLineChars="0" w:firstLine="0"/>
        <w:rPr>
          <w:rStyle w:val="a5"/>
          <w:rFonts w:ascii="仿宋_GB2312" w:hAnsi="Times New Roman" w:cs="Times New Roman"/>
          <w:b w:val="0"/>
          <w:bCs w:val="0"/>
          <w:szCs w:val="32"/>
        </w:rPr>
      </w:pPr>
      <w:r w:rsidRPr="00887961">
        <w:rPr>
          <w:rStyle w:val="a5"/>
          <w:rFonts w:ascii="仿宋_GB2312" w:hAnsi="Times New Roman" w:cs="Times New Roman" w:hint="eastAsia"/>
          <w:b w:val="0"/>
          <w:bCs w:val="0"/>
          <w:szCs w:val="32"/>
        </w:rPr>
        <w:t xml:space="preserve">　　违反本条例有关规定的，根据情节轻重，依规依纪依法予以处理、处分。</w:t>
      </w:r>
    </w:p>
    <w:p w14:paraId="7B74950C" w14:textId="08F1AF20" w:rsidR="00887961" w:rsidRPr="00AD0BAB" w:rsidRDefault="00887961" w:rsidP="00C80286">
      <w:pPr>
        <w:adjustRightInd w:val="0"/>
        <w:snapToGrid w:val="0"/>
        <w:spacing w:beforeLines="50" w:before="156"/>
        <w:ind w:firstLineChars="0" w:firstLine="0"/>
        <w:jc w:val="center"/>
        <w:rPr>
          <w:rStyle w:val="a5"/>
          <w:rFonts w:ascii="黑体" w:eastAsia="黑体" w:hAnsi="黑体" w:cs="Times New Roman"/>
          <w:b w:val="0"/>
          <w:bCs w:val="0"/>
          <w:szCs w:val="32"/>
        </w:rPr>
      </w:pPr>
      <w:r w:rsidRPr="00AD0BAB">
        <w:rPr>
          <w:rStyle w:val="a5"/>
          <w:rFonts w:ascii="黑体" w:eastAsia="黑体" w:hAnsi="黑体" w:cs="Times New Roman" w:hint="eastAsia"/>
          <w:b w:val="0"/>
          <w:bCs w:val="0"/>
          <w:szCs w:val="32"/>
        </w:rPr>
        <w:t>第六章 附则</w:t>
      </w:r>
    </w:p>
    <w:p w14:paraId="4DC779E3" w14:textId="77777777" w:rsidR="00887961" w:rsidRPr="00887961" w:rsidRDefault="00887961" w:rsidP="00887961">
      <w:pPr>
        <w:adjustRightInd w:val="0"/>
        <w:snapToGrid w:val="0"/>
        <w:ind w:firstLineChars="0" w:firstLine="0"/>
        <w:rPr>
          <w:rStyle w:val="a5"/>
          <w:rFonts w:ascii="仿宋_GB2312" w:hAnsi="Times New Roman" w:cs="Times New Roman"/>
          <w:b w:val="0"/>
          <w:bCs w:val="0"/>
          <w:szCs w:val="32"/>
        </w:rPr>
      </w:pPr>
      <w:r w:rsidRPr="00887961">
        <w:rPr>
          <w:rStyle w:val="a5"/>
          <w:rFonts w:ascii="仿宋_GB2312" w:hAnsi="Times New Roman" w:cs="Times New Roman" w:hint="eastAsia"/>
          <w:b w:val="0"/>
          <w:bCs w:val="0"/>
          <w:szCs w:val="32"/>
        </w:rPr>
        <w:t xml:space="preserve">　　第三十二条 军队党史学习教育工作规定，由中央军事委员会根据本条例制定。</w:t>
      </w:r>
    </w:p>
    <w:p w14:paraId="0C4B516B" w14:textId="77777777" w:rsidR="00887961" w:rsidRPr="00887961" w:rsidRDefault="00887961" w:rsidP="00887961">
      <w:pPr>
        <w:adjustRightInd w:val="0"/>
        <w:snapToGrid w:val="0"/>
        <w:ind w:firstLineChars="0" w:firstLine="0"/>
        <w:rPr>
          <w:rStyle w:val="a5"/>
          <w:rFonts w:ascii="仿宋_GB2312" w:hAnsi="Times New Roman" w:cs="Times New Roman"/>
          <w:b w:val="0"/>
          <w:bCs w:val="0"/>
          <w:szCs w:val="32"/>
        </w:rPr>
      </w:pPr>
      <w:r w:rsidRPr="00887961">
        <w:rPr>
          <w:rStyle w:val="a5"/>
          <w:rFonts w:ascii="仿宋_GB2312" w:hAnsi="Times New Roman" w:cs="Times New Roman" w:hint="eastAsia"/>
          <w:b w:val="0"/>
          <w:bCs w:val="0"/>
          <w:szCs w:val="32"/>
        </w:rPr>
        <w:t xml:space="preserve">　　第三十三条 本条例由中央宣传部、中央组织部、中央党</w:t>
      </w:r>
      <w:r w:rsidRPr="00887961">
        <w:rPr>
          <w:rStyle w:val="a5"/>
          <w:rFonts w:ascii="仿宋_GB2312" w:hAnsi="Times New Roman" w:cs="Times New Roman" w:hint="eastAsia"/>
          <w:b w:val="0"/>
          <w:bCs w:val="0"/>
          <w:szCs w:val="32"/>
        </w:rPr>
        <w:lastRenderedPageBreak/>
        <w:t>史和文献研究院负责解释。</w:t>
      </w:r>
    </w:p>
    <w:p w14:paraId="5B4E329F" w14:textId="5EE06A9E" w:rsidR="00887961" w:rsidRDefault="00887961" w:rsidP="00AD0BAB">
      <w:pPr>
        <w:adjustRightInd w:val="0"/>
        <w:snapToGrid w:val="0"/>
        <w:ind w:firstLineChars="0" w:firstLine="645"/>
        <w:rPr>
          <w:rStyle w:val="a5"/>
          <w:rFonts w:ascii="仿宋_GB2312" w:hAnsi="Times New Roman" w:cs="Times New Roman"/>
          <w:b w:val="0"/>
          <w:bCs w:val="0"/>
          <w:szCs w:val="32"/>
        </w:rPr>
      </w:pPr>
      <w:r w:rsidRPr="00887961">
        <w:rPr>
          <w:rStyle w:val="a5"/>
          <w:rFonts w:ascii="仿宋_GB2312" w:hAnsi="Times New Roman" w:cs="Times New Roman" w:hint="eastAsia"/>
          <w:b w:val="0"/>
          <w:bCs w:val="0"/>
          <w:szCs w:val="32"/>
        </w:rPr>
        <w:t>第三十四条 本条例自发布之日起施行。</w:t>
      </w:r>
    </w:p>
    <w:p w14:paraId="49DA8300" w14:textId="77777777" w:rsidR="00AD0BAB" w:rsidRPr="00AD0BAB" w:rsidRDefault="00AD0BAB" w:rsidP="00AD0BAB">
      <w:pPr>
        <w:adjustRightInd w:val="0"/>
        <w:snapToGrid w:val="0"/>
        <w:ind w:firstLineChars="0" w:firstLine="645"/>
        <w:rPr>
          <w:rStyle w:val="a5"/>
          <w:rFonts w:ascii="仿宋_GB2312" w:hAnsi="Times New Roman" w:cs="Times New Roman"/>
          <w:b w:val="0"/>
          <w:bCs w:val="0"/>
          <w:szCs w:val="32"/>
        </w:rPr>
      </w:pPr>
    </w:p>
    <w:p w14:paraId="48237F6B" w14:textId="62672482" w:rsidR="00937617" w:rsidRPr="009343D5" w:rsidRDefault="00887961" w:rsidP="00AD0BAB">
      <w:pPr>
        <w:adjustRightInd w:val="0"/>
        <w:ind w:firstLine="640"/>
        <w:jc w:val="right"/>
        <w:rPr>
          <w:rStyle w:val="a5"/>
        </w:rPr>
      </w:pPr>
      <w:r w:rsidRPr="00915C21">
        <w:rPr>
          <w:rStyle w:val="a5"/>
          <w:rFonts w:ascii="Times New Roman" w:hAnsi="Times New Roman" w:cs="Times New Roman"/>
          <w:b w:val="0"/>
          <w:bCs w:val="0"/>
          <w:szCs w:val="32"/>
        </w:rPr>
        <w:t xml:space="preserve"> </w:t>
      </w:r>
      <w:r w:rsidR="00937617" w:rsidRPr="00915C21">
        <w:rPr>
          <w:rStyle w:val="a5"/>
          <w:rFonts w:ascii="Times New Roman" w:hAnsi="Times New Roman" w:cs="Times New Roman"/>
          <w:b w:val="0"/>
          <w:bCs w:val="0"/>
          <w:szCs w:val="32"/>
        </w:rPr>
        <w:t>(</w:t>
      </w:r>
      <w:r w:rsidR="00937617" w:rsidRPr="00915C21">
        <w:rPr>
          <w:rStyle w:val="a5"/>
          <w:rFonts w:ascii="Times New Roman" w:hAnsi="Times New Roman" w:cs="Times New Roman"/>
          <w:b w:val="0"/>
          <w:bCs w:val="0"/>
          <w:szCs w:val="32"/>
        </w:rPr>
        <w:t>来源：共产党员网</w:t>
      </w:r>
      <w:r w:rsidR="00937617" w:rsidRPr="00915C21">
        <w:rPr>
          <w:rStyle w:val="a5"/>
          <w:rFonts w:ascii="Times New Roman" w:hAnsi="Times New Roman" w:cs="Times New Roman"/>
          <w:b w:val="0"/>
          <w:bCs w:val="0"/>
          <w:szCs w:val="32"/>
        </w:rPr>
        <w:t>)</w:t>
      </w:r>
      <w:r w:rsidR="00937617" w:rsidRPr="00915C21">
        <w:rPr>
          <w:rStyle w:val="a5"/>
          <w:rFonts w:ascii="Times New Roman" w:hAnsi="Times New Roman" w:cs="Times New Roman"/>
          <w:b w:val="0"/>
          <w:bCs w:val="0"/>
          <w:szCs w:val="32"/>
        </w:rPr>
        <w:t xml:space="preserve">　</w:t>
      </w:r>
    </w:p>
    <w:sectPr w:rsidR="00937617" w:rsidRPr="009343D5" w:rsidSect="003353A8">
      <w:footerReference w:type="default" r:id="rId15"/>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2EF98" w14:textId="77777777" w:rsidR="00000E02" w:rsidRDefault="00000E02" w:rsidP="00254C49">
      <w:pPr>
        <w:ind w:firstLine="640"/>
      </w:pPr>
      <w:r>
        <w:separator/>
      </w:r>
    </w:p>
  </w:endnote>
  <w:endnote w:type="continuationSeparator" w:id="0">
    <w:p w14:paraId="1E1F7DB7" w14:textId="77777777" w:rsidR="00000E02" w:rsidRDefault="00000E02" w:rsidP="00254C49">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KaiTi">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1BC44" w14:textId="77777777" w:rsidR="006C4FB5" w:rsidRDefault="006C4FB5">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84DC6" w14:textId="22E37768" w:rsidR="00254C49" w:rsidRPr="00254C49" w:rsidRDefault="00254C49">
    <w:pPr>
      <w:pStyle w:val="a8"/>
      <w:ind w:firstLine="560"/>
      <w:jc w:val="center"/>
      <w:rPr>
        <w:rFonts w:ascii="宋体" w:eastAsia="宋体" w:hAnsi="宋体"/>
        <w:sz w:val="28"/>
        <w:szCs w:val="28"/>
      </w:rPr>
    </w:pPr>
  </w:p>
  <w:p w14:paraId="61360A27" w14:textId="77777777" w:rsidR="00254C49" w:rsidRDefault="00254C49">
    <w:pPr>
      <w:pStyle w:val="a8"/>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D12C5" w14:textId="77777777" w:rsidR="006C4FB5" w:rsidRDefault="006C4FB5">
    <w:pPr>
      <w:pStyle w:val="a8"/>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1342676"/>
      <w:docPartObj>
        <w:docPartGallery w:val="Page Numbers (Bottom of Page)"/>
        <w:docPartUnique/>
      </w:docPartObj>
    </w:sdtPr>
    <w:sdtEndPr>
      <w:rPr>
        <w:rFonts w:ascii="宋体" w:eastAsia="宋体" w:hAnsi="宋体"/>
        <w:sz w:val="28"/>
        <w:szCs w:val="28"/>
      </w:rPr>
    </w:sdtEndPr>
    <w:sdtContent>
      <w:p w14:paraId="146E215A" w14:textId="77777777" w:rsidR="003353A8" w:rsidRPr="00254C49" w:rsidRDefault="003353A8">
        <w:pPr>
          <w:pStyle w:val="a8"/>
          <w:ind w:firstLine="360"/>
          <w:jc w:val="center"/>
          <w:rPr>
            <w:rFonts w:ascii="宋体" w:eastAsia="宋体" w:hAnsi="宋体"/>
            <w:sz w:val="28"/>
            <w:szCs w:val="28"/>
          </w:rPr>
        </w:pPr>
        <w:r w:rsidRPr="00254C49">
          <w:rPr>
            <w:rFonts w:ascii="宋体" w:eastAsia="宋体" w:hAnsi="宋体"/>
            <w:sz w:val="28"/>
            <w:szCs w:val="28"/>
          </w:rPr>
          <w:fldChar w:fldCharType="begin"/>
        </w:r>
        <w:r w:rsidRPr="00254C49">
          <w:rPr>
            <w:rFonts w:ascii="宋体" w:eastAsia="宋体" w:hAnsi="宋体"/>
            <w:sz w:val="28"/>
            <w:szCs w:val="28"/>
          </w:rPr>
          <w:instrText>PAGE   \* MERGEFORMAT</w:instrText>
        </w:r>
        <w:r w:rsidRPr="00254C49">
          <w:rPr>
            <w:rFonts w:ascii="宋体" w:eastAsia="宋体" w:hAnsi="宋体"/>
            <w:sz w:val="28"/>
            <w:szCs w:val="28"/>
          </w:rPr>
          <w:fldChar w:fldCharType="separate"/>
        </w:r>
        <w:r w:rsidR="006B49D8" w:rsidRPr="006B49D8">
          <w:rPr>
            <w:rFonts w:ascii="宋体" w:eastAsia="宋体" w:hAnsi="宋体"/>
            <w:noProof/>
            <w:sz w:val="28"/>
            <w:szCs w:val="28"/>
            <w:lang w:val="zh-CN"/>
          </w:rPr>
          <w:t>-</w:t>
        </w:r>
        <w:r w:rsidR="006B49D8">
          <w:rPr>
            <w:rFonts w:ascii="宋体" w:eastAsia="宋体" w:hAnsi="宋体"/>
            <w:noProof/>
            <w:sz w:val="28"/>
            <w:szCs w:val="28"/>
          </w:rPr>
          <w:t xml:space="preserve"> 2 -</w:t>
        </w:r>
        <w:r w:rsidRPr="00254C49">
          <w:rPr>
            <w:rFonts w:ascii="宋体" w:eastAsia="宋体" w:hAnsi="宋体"/>
            <w:sz w:val="28"/>
            <w:szCs w:val="28"/>
          </w:rPr>
          <w:fldChar w:fldCharType="end"/>
        </w:r>
      </w:p>
    </w:sdtContent>
  </w:sdt>
  <w:p w14:paraId="60022753" w14:textId="77777777" w:rsidR="003353A8" w:rsidRDefault="003353A8">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0B919" w14:textId="77777777" w:rsidR="00000E02" w:rsidRDefault="00000E02" w:rsidP="00254C49">
      <w:pPr>
        <w:ind w:firstLine="640"/>
      </w:pPr>
      <w:r>
        <w:separator/>
      </w:r>
    </w:p>
  </w:footnote>
  <w:footnote w:type="continuationSeparator" w:id="0">
    <w:p w14:paraId="43E7AE81" w14:textId="77777777" w:rsidR="00000E02" w:rsidRDefault="00000E02" w:rsidP="00254C49">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16A22" w14:textId="77777777" w:rsidR="006C4FB5" w:rsidRDefault="006C4FB5">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E78CA" w14:textId="77777777" w:rsidR="006B49D8" w:rsidRPr="00461E18" w:rsidRDefault="006B49D8" w:rsidP="00461E18">
    <w:pPr>
      <w:pStyle w:val="a6"/>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B2C97" w14:textId="77777777" w:rsidR="006C4FB5" w:rsidRDefault="006C4FB5">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2D4"/>
    <w:rsid w:val="00000E02"/>
    <w:rsid w:val="00003894"/>
    <w:rsid w:val="00060C06"/>
    <w:rsid w:val="000700C3"/>
    <w:rsid w:val="000709FA"/>
    <w:rsid w:val="000B6E4B"/>
    <w:rsid w:val="000D6531"/>
    <w:rsid w:val="001029CF"/>
    <w:rsid w:val="0012438D"/>
    <w:rsid w:val="001273A8"/>
    <w:rsid w:val="00160FC4"/>
    <w:rsid w:val="00166F6D"/>
    <w:rsid w:val="001855BA"/>
    <w:rsid w:val="001B5844"/>
    <w:rsid w:val="001C3678"/>
    <w:rsid w:val="001C77ED"/>
    <w:rsid w:val="001E4C5E"/>
    <w:rsid w:val="0021423B"/>
    <w:rsid w:val="00254C49"/>
    <w:rsid w:val="002762D4"/>
    <w:rsid w:val="00277690"/>
    <w:rsid w:val="00287B76"/>
    <w:rsid w:val="00296968"/>
    <w:rsid w:val="002D1F2B"/>
    <w:rsid w:val="00300778"/>
    <w:rsid w:val="00300F06"/>
    <w:rsid w:val="0030559A"/>
    <w:rsid w:val="00306200"/>
    <w:rsid w:val="0030652F"/>
    <w:rsid w:val="00313BD3"/>
    <w:rsid w:val="003160CC"/>
    <w:rsid w:val="00333AE7"/>
    <w:rsid w:val="003353A8"/>
    <w:rsid w:val="003778D7"/>
    <w:rsid w:val="003900BD"/>
    <w:rsid w:val="003F0209"/>
    <w:rsid w:val="00400EDC"/>
    <w:rsid w:val="00401D54"/>
    <w:rsid w:val="00460BB3"/>
    <w:rsid w:val="00461E18"/>
    <w:rsid w:val="00463DA7"/>
    <w:rsid w:val="004837B3"/>
    <w:rsid w:val="00483889"/>
    <w:rsid w:val="004B3EC4"/>
    <w:rsid w:val="00502115"/>
    <w:rsid w:val="00520F45"/>
    <w:rsid w:val="005344FC"/>
    <w:rsid w:val="0056351D"/>
    <w:rsid w:val="005655AE"/>
    <w:rsid w:val="00586063"/>
    <w:rsid w:val="00590334"/>
    <w:rsid w:val="00590DE2"/>
    <w:rsid w:val="005A49A5"/>
    <w:rsid w:val="005B0250"/>
    <w:rsid w:val="005D2D21"/>
    <w:rsid w:val="005F3785"/>
    <w:rsid w:val="005F6035"/>
    <w:rsid w:val="00621AA0"/>
    <w:rsid w:val="00626427"/>
    <w:rsid w:val="00643D36"/>
    <w:rsid w:val="00646998"/>
    <w:rsid w:val="00674D00"/>
    <w:rsid w:val="006B49D8"/>
    <w:rsid w:val="006C4FB5"/>
    <w:rsid w:val="006D4071"/>
    <w:rsid w:val="006F5D22"/>
    <w:rsid w:val="00732D72"/>
    <w:rsid w:val="00750902"/>
    <w:rsid w:val="007B3981"/>
    <w:rsid w:val="007D0F14"/>
    <w:rsid w:val="007D36AC"/>
    <w:rsid w:val="007F163D"/>
    <w:rsid w:val="008119BD"/>
    <w:rsid w:val="008175E7"/>
    <w:rsid w:val="00831721"/>
    <w:rsid w:val="00840125"/>
    <w:rsid w:val="0085413B"/>
    <w:rsid w:val="008676D3"/>
    <w:rsid w:val="00886C49"/>
    <w:rsid w:val="00887961"/>
    <w:rsid w:val="008D7B6E"/>
    <w:rsid w:val="00915C21"/>
    <w:rsid w:val="009343D5"/>
    <w:rsid w:val="00937617"/>
    <w:rsid w:val="0094120D"/>
    <w:rsid w:val="009C69DF"/>
    <w:rsid w:val="009D7090"/>
    <w:rsid w:val="00A022B4"/>
    <w:rsid w:val="00A0606C"/>
    <w:rsid w:val="00A405EC"/>
    <w:rsid w:val="00A84A16"/>
    <w:rsid w:val="00A94BC9"/>
    <w:rsid w:val="00A97B3B"/>
    <w:rsid w:val="00AB06EB"/>
    <w:rsid w:val="00AB3E97"/>
    <w:rsid w:val="00AD02BE"/>
    <w:rsid w:val="00AD0BAB"/>
    <w:rsid w:val="00AF13CC"/>
    <w:rsid w:val="00B15C7F"/>
    <w:rsid w:val="00B410B8"/>
    <w:rsid w:val="00B529E0"/>
    <w:rsid w:val="00B66D8A"/>
    <w:rsid w:val="00B71DDC"/>
    <w:rsid w:val="00B81248"/>
    <w:rsid w:val="00B94D53"/>
    <w:rsid w:val="00BA5207"/>
    <w:rsid w:val="00BC19E9"/>
    <w:rsid w:val="00BD4C5A"/>
    <w:rsid w:val="00C13EA2"/>
    <w:rsid w:val="00C34693"/>
    <w:rsid w:val="00C60776"/>
    <w:rsid w:val="00C743A9"/>
    <w:rsid w:val="00C80286"/>
    <w:rsid w:val="00CD46CC"/>
    <w:rsid w:val="00CE1EE4"/>
    <w:rsid w:val="00D56B91"/>
    <w:rsid w:val="00D936A3"/>
    <w:rsid w:val="00D97CC6"/>
    <w:rsid w:val="00E31410"/>
    <w:rsid w:val="00E645C5"/>
    <w:rsid w:val="00E74002"/>
    <w:rsid w:val="00E80B7B"/>
    <w:rsid w:val="00EB4009"/>
    <w:rsid w:val="00EC00D6"/>
    <w:rsid w:val="00EC3981"/>
    <w:rsid w:val="00F022F7"/>
    <w:rsid w:val="00F02F30"/>
    <w:rsid w:val="00F1429E"/>
    <w:rsid w:val="00F3108B"/>
    <w:rsid w:val="00F36DAA"/>
    <w:rsid w:val="00F7797B"/>
    <w:rsid w:val="00FA27B2"/>
    <w:rsid w:val="00FB2617"/>
    <w:rsid w:val="00FC50BD"/>
    <w:rsid w:val="00FF7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43C7CF"/>
  <w15:chartTrackingRefBased/>
  <w15:docId w15:val="{8A1A3DCF-A326-424B-917E-6BC64948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36AC"/>
    <w:pPr>
      <w:widowControl w:val="0"/>
      <w:spacing w:line="560" w:lineRule="exact"/>
      <w:ind w:firstLineChars="200" w:firstLine="200"/>
      <w:jc w:val="both"/>
    </w:pPr>
    <w:rPr>
      <w:rFonts w:eastAsia="仿宋_GB2312"/>
      <w:sz w:val="32"/>
    </w:rPr>
  </w:style>
  <w:style w:type="paragraph" w:styleId="1">
    <w:name w:val="heading 1"/>
    <w:basedOn w:val="a"/>
    <w:link w:val="10"/>
    <w:uiPriority w:val="9"/>
    <w:qFormat/>
    <w:rsid w:val="009343D5"/>
    <w:pPr>
      <w:widowControl/>
      <w:ind w:firstLineChars="0" w:firstLine="0"/>
      <w:jc w:val="center"/>
      <w:outlineLvl w:val="0"/>
    </w:pPr>
    <w:rPr>
      <w:rFonts w:ascii="方正小标宋简体" w:eastAsia="方正小标宋简体" w:hAnsi="宋体" w:cs="宋体"/>
      <w:bCs/>
      <w:kern w:val="36"/>
      <w:sz w:val="44"/>
      <w:szCs w:val="48"/>
    </w:rPr>
  </w:style>
  <w:style w:type="paragraph" w:styleId="2">
    <w:name w:val="heading 2"/>
    <w:basedOn w:val="a"/>
    <w:next w:val="a"/>
    <w:link w:val="20"/>
    <w:uiPriority w:val="9"/>
    <w:semiHidden/>
    <w:unhideWhenUsed/>
    <w:qFormat/>
    <w:rsid w:val="004837B3"/>
    <w:pPr>
      <w:keepNext/>
      <w:keepLines/>
      <w:jc w:val="center"/>
      <w:outlineLvl w:val="1"/>
    </w:pPr>
    <w:rPr>
      <w:rFonts w:asciiTheme="majorHAnsi" w:eastAsia="楷体"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43D5"/>
    <w:rPr>
      <w:rFonts w:ascii="方正小标宋简体" w:eastAsia="方正小标宋简体" w:hAnsi="宋体" w:cs="宋体"/>
      <w:bCs/>
      <w:kern w:val="36"/>
      <w:sz w:val="44"/>
      <w:szCs w:val="48"/>
    </w:rPr>
  </w:style>
  <w:style w:type="character" w:styleId="a3">
    <w:name w:val="Hyperlink"/>
    <w:basedOn w:val="a0"/>
    <w:uiPriority w:val="99"/>
    <w:semiHidden/>
    <w:unhideWhenUsed/>
    <w:rsid w:val="00E74002"/>
    <w:rPr>
      <w:color w:val="0000FF"/>
      <w:u w:val="single"/>
    </w:rPr>
  </w:style>
  <w:style w:type="character" w:customStyle="1" w:styleId="fenxiang">
    <w:name w:val="fenxiang"/>
    <w:basedOn w:val="a0"/>
    <w:rsid w:val="00E74002"/>
  </w:style>
  <w:style w:type="paragraph" w:styleId="a4">
    <w:name w:val="Normal (Web)"/>
    <w:basedOn w:val="a"/>
    <w:uiPriority w:val="99"/>
    <w:unhideWhenUsed/>
    <w:rsid w:val="00E74002"/>
    <w:pPr>
      <w:widowControl/>
      <w:spacing w:before="100" w:beforeAutospacing="1" w:after="100" w:afterAutospacing="1"/>
      <w:jc w:val="left"/>
    </w:pPr>
    <w:rPr>
      <w:rFonts w:ascii="宋体" w:eastAsia="宋体" w:hAnsi="宋体" w:cs="宋体"/>
      <w:kern w:val="0"/>
      <w:sz w:val="24"/>
      <w:szCs w:val="24"/>
    </w:rPr>
  </w:style>
  <w:style w:type="character" w:customStyle="1" w:styleId="vjs-control-text">
    <w:name w:val="vjs-control-text"/>
    <w:basedOn w:val="a0"/>
    <w:rsid w:val="00E74002"/>
  </w:style>
  <w:style w:type="character" w:styleId="a5">
    <w:name w:val="Strong"/>
    <w:basedOn w:val="a0"/>
    <w:uiPriority w:val="22"/>
    <w:qFormat/>
    <w:rsid w:val="00E74002"/>
    <w:rPr>
      <w:b/>
      <w:bCs/>
    </w:rPr>
  </w:style>
  <w:style w:type="paragraph" w:customStyle="1" w:styleId="phototitle">
    <w:name w:val="photo_title"/>
    <w:basedOn w:val="a"/>
    <w:rsid w:val="00E74002"/>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a7"/>
    <w:uiPriority w:val="99"/>
    <w:unhideWhenUsed/>
    <w:rsid w:val="00254C4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254C49"/>
    <w:rPr>
      <w:sz w:val="18"/>
      <w:szCs w:val="18"/>
    </w:rPr>
  </w:style>
  <w:style w:type="paragraph" w:styleId="a8">
    <w:name w:val="footer"/>
    <w:basedOn w:val="a"/>
    <w:link w:val="a9"/>
    <w:uiPriority w:val="99"/>
    <w:unhideWhenUsed/>
    <w:rsid w:val="00254C49"/>
    <w:pPr>
      <w:tabs>
        <w:tab w:val="center" w:pos="4153"/>
        <w:tab w:val="right" w:pos="8306"/>
      </w:tabs>
      <w:snapToGrid w:val="0"/>
      <w:jc w:val="left"/>
    </w:pPr>
    <w:rPr>
      <w:sz w:val="18"/>
      <w:szCs w:val="18"/>
    </w:rPr>
  </w:style>
  <w:style w:type="character" w:customStyle="1" w:styleId="a9">
    <w:name w:val="页脚 字符"/>
    <w:basedOn w:val="a0"/>
    <w:link w:val="a8"/>
    <w:uiPriority w:val="99"/>
    <w:rsid w:val="00254C49"/>
    <w:rPr>
      <w:sz w:val="18"/>
      <w:szCs w:val="18"/>
    </w:rPr>
  </w:style>
  <w:style w:type="paragraph" w:styleId="aa">
    <w:name w:val="Balloon Text"/>
    <w:basedOn w:val="a"/>
    <w:link w:val="ab"/>
    <w:uiPriority w:val="99"/>
    <w:semiHidden/>
    <w:unhideWhenUsed/>
    <w:rsid w:val="00FA27B2"/>
    <w:rPr>
      <w:sz w:val="18"/>
      <w:szCs w:val="18"/>
    </w:rPr>
  </w:style>
  <w:style w:type="character" w:customStyle="1" w:styleId="ab">
    <w:name w:val="批注框文本 字符"/>
    <w:basedOn w:val="a0"/>
    <w:link w:val="aa"/>
    <w:uiPriority w:val="99"/>
    <w:semiHidden/>
    <w:rsid w:val="00FA27B2"/>
    <w:rPr>
      <w:sz w:val="18"/>
      <w:szCs w:val="18"/>
    </w:rPr>
  </w:style>
  <w:style w:type="character" w:customStyle="1" w:styleId="20">
    <w:name w:val="标题 2 字符"/>
    <w:basedOn w:val="a0"/>
    <w:link w:val="2"/>
    <w:uiPriority w:val="9"/>
    <w:semiHidden/>
    <w:rsid w:val="004837B3"/>
    <w:rPr>
      <w:rFonts w:asciiTheme="majorHAnsi" w:eastAsia="楷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99013">
      <w:bodyDiv w:val="1"/>
      <w:marLeft w:val="0"/>
      <w:marRight w:val="0"/>
      <w:marTop w:val="0"/>
      <w:marBottom w:val="0"/>
      <w:divBdr>
        <w:top w:val="none" w:sz="0" w:space="0" w:color="auto"/>
        <w:left w:val="none" w:sz="0" w:space="0" w:color="auto"/>
        <w:bottom w:val="none" w:sz="0" w:space="0" w:color="auto"/>
        <w:right w:val="none" w:sz="0" w:space="0" w:color="auto"/>
      </w:divBdr>
    </w:div>
    <w:div w:id="297415337">
      <w:bodyDiv w:val="1"/>
      <w:marLeft w:val="0"/>
      <w:marRight w:val="0"/>
      <w:marTop w:val="0"/>
      <w:marBottom w:val="0"/>
      <w:divBdr>
        <w:top w:val="none" w:sz="0" w:space="0" w:color="auto"/>
        <w:left w:val="none" w:sz="0" w:space="0" w:color="auto"/>
        <w:bottom w:val="none" w:sz="0" w:space="0" w:color="auto"/>
        <w:right w:val="none" w:sz="0" w:space="0" w:color="auto"/>
      </w:divBdr>
    </w:div>
    <w:div w:id="330985703">
      <w:bodyDiv w:val="1"/>
      <w:marLeft w:val="0"/>
      <w:marRight w:val="0"/>
      <w:marTop w:val="0"/>
      <w:marBottom w:val="0"/>
      <w:divBdr>
        <w:top w:val="none" w:sz="0" w:space="0" w:color="auto"/>
        <w:left w:val="none" w:sz="0" w:space="0" w:color="auto"/>
        <w:bottom w:val="none" w:sz="0" w:space="0" w:color="auto"/>
        <w:right w:val="none" w:sz="0" w:space="0" w:color="auto"/>
      </w:divBdr>
      <w:divsChild>
        <w:div w:id="1894852930">
          <w:marLeft w:val="0"/>
          <w:marRight w:val="0"/>
          <w:marTop w:val="0"/>
          <w:marBottom w:val="0"/>
          <w:divBdr>
            <w:top w:val="none" w:sz="0" w:space="0" w:color="auto"/>
            <w:left w:val="none" w:sz="0" w:space="0" w:color="auto"/>
            <w:bottom w:val="none" w:sz="0" w:space="0" w:color="auto"/>
            <w:right w:val="none" w:sz="0" w:space="0" w:color="auto"/>
          </w:divBdr>
          <w:divsChild>
            <w:div w:id="1219587473">
              <w:marLeft w:val="0"/>
              <w:marRight w:val="0"/>
              <w:marTop w:val="330"/>
              <w:marBottom w:val="0"/>
              <w:divBdr>
                <w:top w:val="none" w:sz="0" w:space="0" w:color="auto"/>
                <w:left w:val="none" w:sz="0" w:space="0" w:color="auto"/>
                <w:bottom w:val="single" w:sz="6" w:space="0" w:color="E7D6C3"/>
                <w:right w:val="none" w:sz="0" w:space="0" w:color="auto"/>
              </w:divBdr>
            </w:div>
          </w:divsChild>
        </w:div>
        <w:div w:id="292755842">
          <w:marLeft w:val="0"/>
          <w:marRight w:val="0"/>
          <w:marTop w:val="0"/>
          <w:marBottom w:val="0"/>
          <w:divBdr>
            <w:top w:val="none" w:sz="0" w:space="0" w:color="auto"/>
            <w:left w:val="none" w:sz="0" w:space="0" w:color="auto"/>
            <w:bottom w:val="none" w:sz="0" w:space="0" w:color="auto"/>
            <w:right w:val="none" w:sz="0" w:space="0" w:color="auto"/>
          </w:divBdr>
          <w:divsChild>
            <w:div w:id="577986530">
              <w:marLeft w:val="0"/>
              <w:marRight w:val="0"/>
              <w:marTop w:val="0"/>
              <w:marBottom w:val="0"/>
              <w:divBdr>
                <w:top w:val="none" w:sz="0" w:space="0" w:color="auto"/>
                <w:left w:val="none" w:sz="0" w:space="0" w:color="auto"/>
                <w:bottom w:val="none" w:sz="0" w:space="0" w:color="auto"/>
                <w:right w:val="none" w:sz="0" w:space="0" w:color="auto"/>
              </w:divBdr>
              <w:divsChild>
                <w:div w:id="1719893385">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400520860">
      <w:bodyDiv w:val="1"/>
      <w:marLeft w:val="0"/>
      <w:marRight w:val="0"/>
      <w:marTop w:val="0"/>
      <w:marBottom w:val="0"/>
      <w:divBdr>
        <w:top w:val="none" w:sz="0" w:space="0" w:color="auto"/>
        <w:left w:val="none" w:sz="0" w:space="0" w:color="auto"/>
        <w:bottom w:val="none" w:sz="0" w:space="0" w:color="auto"/>
        <w:right w:val="none" w:sz="0" w:space="0" w:color="auto"/>
      </w:divBdr>
    </w:div>
    <w:div w:id="612710763">
      <w:bodyDiv w:val="1"/>
      <w:marLeft w:val="0"/>
      <w:marRight w:val="0"/>
      <w:marTop w:val="0"/>
      <w:marBottom w:val="0"/>
      <w:divBdr>
        <w:top w:val="none" w:sz="0" w:space="0" w:color="auto"/>
        <w:left w:val="none" w:sz="0" w:space="0" w:color="auto"/>
        <w:bottom w:val="none" w:sz="0" w:space="0" w:color="auto"/>
        <w:right w:val="none" w:sz="0" w:space="0" w:color="auto"/>
      </w:divBdr>
      <w:divsChild>
        <w:div w:id="281770721">
          <w:marLeft w:val="0"/>
          <w:marRight w:val="0"/>
          <w:marTop w:val="0"/>
          <w:marBottom w:val="0"/>
          <w:divBdr>
            <w:top w:val="none" w:sz="0" w:space="0" w:color="auto"/>
            <w:left w:val="none" w:sz="0" w:space="0" w:color="auto"/>
            <w:bottom w:val="none" w:sz="0" w:space="0" w:color="auto"/>
            <w:right w:val="none" w:sz="0" w:space="0" w:color="auto"/>
          </w:divBdr>
          <w:divsChild>
            <w:div w:id="2086606853">
              <w:marLeft w:val="0"/>
              <w:marRight w:val="0"/>
              <w:marTop w:val="0"/>
              <w:marBottom w:val="0"/>
              <w:divBdr>
                <w:top w:val="none" w:sz="0" w:space="0" w:color="auto"/>
                <w:left w:val="none" w:sz="0" w:space="0" w:color="auto"/>
                <w:bottom w:val="none" w:sz="0" w:space="0" w:color="auto"/>
                <w:right w:val="none" w:sz="0" w:space="0" w:color="auto"/>
              </w:divBdr>
              <w:divsChild>
                <w:div w:id="210811201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831289952">
      <w:bodyDiv w:val="1"/>
      <w:marLeft w:val="0"/>
      <w:marRight w:val="0"/>
      <w:marTop w:val="0"/>
      <w:marBottom w:val="0"/>
      <w:divBdr>
        <w:top w:val="none" w:sz="0" w:space="0" w:color="auto"/>
        <w:left w:val="none" w:sz="0" w:space="0" w:color="auto"/>
        <w:bottom w:val="none" w:sz="0" w:space="0" w:color="auto"/>
        <w:right w:val="none" w:sz="0" w:space="0" w:color="auto"/>
      </w:divBdr>
    </w:div>
    <w:div w:id="865220358">
      <w:bodyDiv w:val="1"/>
      <w:marLeft w:val="0"/>
      <w:marRight w:val="0"/>
      <w:marTop w:val="0"/>
      <w:marBottom w:val="0"/>
      <w:divBdr>
        <w:top w:val="none" w:sz="0" w:space="0" w:color="auto"/>
        <w:left w:val="none" w:sz="0" w:space="0" w:color="auto"/>
        <w:bottom w:val="none" w:sz="0" w:space="0" w:color="auto"/>
        <w:right w:val="none" w:sz="0" w:space="0" w:color="auto"/>
      </w:divBdr>
    </w:div>
    <w:div w:id="1494711600">
      <w:bodyDiv w:val="1"/>
      <w:marLeft w:val="0"/>
      <w:marRight w:val="0"/>
      <w:marTop w:val="0"/>
      <w:marBottom w:val="0"/>
      <w:divBdr>
        <w:top w:val="none" w:sz="0" w:space="0" w:color="auto"/>
        <w:left w:val="none" w:sz="0" w:space="0" w:color="auto"/>
        <w:bottom w:val="none" w:sz="0" w:space="0" w:color="auto"/>
        <w:right w:val="none" w:sz="0" w:space="0" w:color="auto"/>
      </w:divBdr>
    </w:div>
    <w:div w:id="1761560505">
      <w:bodyDiv w:val="1"/>
      <w:marLeft w:val="0"/>
      <w:marRight w:val="0"/>
      <w:marTop w:val="0"/>
      <w:marBottom w:val="0"/>
      <w:divBdr>
        <w:top w:val="none" w:sz="0" w:space="0" w:color="auto"/>
        <w:left w:val="none" w:sz="0" w:space="0" w:color="auto"/>
        <w:bottom w:val="none" w:sz="0" w:space="0" w:color="auto"/>
        <w:right w:val="none" w:sz="0" w:space="0" w:color="auto"/>
      </w:divBdr>
      <w:divsChild>
        <w:div w:id="1013069386">
          <w:marLeft w:val="0"/>
          <w:marRight w:val="0"/>
          <w:marTop w:val="0"/>
          <w:marBottom w:val="0"/>
          <w:divBdr>
            <w:top w:val="none" w:sz="0" w:space="0" w:color="auto"/>
            <w:left w:val="none" w:sz="0" w:space="0" w:color="auto"/>
            <w:bottom w:val="none" w:sz="0" w:space="0" w:color="auto"/>
            <w:right w:val="none" w:sz="0" w:space="0" w:color="auto"/>
          </w:divBdr>
          <w:divsChild>
            <w:div w:id="2122652225">
              <w:marLeft w:val="0"/>
              <w:marRight w:val="0"/>
              <w:marTop w:val="330"/>
              <w:marBottom w:val="0"/>
              <w:divBdr>
                <w:top w:val="none" w:sz="0" w:space="0" w:color="auto"/>
                <w:left w:val="none" w:sz="0" w:space="0" w:color="auto"/>
                <w:bottom w:val="single" w:sz="6" w:space="0" w:color="E7D6C3"/>
                <w:right w:val="none" w:sz="0" w:space="0" w:color="auto"/>
              </w:divBdr>
            </w:div>
          </w:divsChild>
        </w:div>
        <w:div w:id="1040935582">
          <w:marLeft w:val="0"/>
          <w:marRight w:val="0"/>
          <w:marTop w:val="0"/>
          <w:marBottom w:val="0"/>
          <w:divBdr>
            <w:top w:val="none" w:sz="0" w:space="0" w:color="auto"/>
            <w:left w:val="none" w:sz="0" w:space="0" w:color="auto"/>
            <w:bottom w:val="none" w:sz="0" w:space="0" w:color="auto"/>
            <w:right w:val="none" w:sz="0" w:space="0" w:color="auto"/>
          </w:divBdr>
          <w:divsChild>
            <w:div w:id="497770140">
              <w:marLeft w:val="0"/>
              <w:marRight w:val="0"/>
              <w:marTop w:val="0"/>
              <w:marBottom w:val="0"/>
              <w:divBdr>
                <w:top w:val="none" w:sz="0" w:space="0" w:color="auto"/>
                <w:left w:val="none" w:sz="0" w:space="0" w:color="auto"/>
                <w:bottom w:val="none" w:sz="0" w:space="0" w:color="auto"/>
                <w:right w:val="none" w:sz="0" w:space="0" w:color="auto"/>
              </w:divBdr>
              <w:divsChild>
                <w:div w:id="517813119">
                  <w:marLeft w:val="0"/>
                  <w:marRight w:val="0"/>
                  <w:marTop w:val="600"/>
                  <w:marBottom w:val="0"/>
                  <w:divBdr>
                    <w:top w:val="none" w:sz="0" w:space="0" w:color="auto"/>
                    <w:left w:val="none" w:sz="0" w:space="0" w:color="auto"/>
                    <w:bottom w:val="none" w:sz="0" w:space="0" w:color="auto"/>
                    <w:right w:val="none" w:sz="0" w:space="0" w:color="auto"/>
                  </w:divBdr>
                  <w:divsChild>
                    <w:div w:id="1062799705">
                      <w:marLeft w:val="0"/>
                      <w:marRight w:val="0"/>
                      <w:marTop w:val="300"/>
                      <w:marBottom w:val="0"/>
                      <w:divBdr>
                        <w:top w:val="none" w:sz="0" w:space="0" w:color="auto"/>
                        <w:left w:val="none" w:sz="0" w:space="0" w:color="auto"/>
                        <w:bottom w:val="none" w:sz="0" w:space="0" w:color="auto"/>
                        <w:right w:val="none" w:sz="0" w:space="0" w:color="auto"/>
                      </w:divBdr>
                      <w:divsChild>
                        <w:div w:id="129494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390450">
      <w:bodyDiv w:val="1"/>
      <w:marLeft w:val="0"/>
      <w:marRight w:val="0"/>
      <w:marTop w:val="0"/>
      <w:marBottom w:val="0"/>
      <w:divBdr>
        <w:top w:val="none" w:sz="0" w:space="0" w:color="auto"/>
        <w:left w:val="none" w:sz="0" w:space="0" w:color="auto"/>
        <w:bottom w:val="none" w:sz="0" w:space="0" w:color="auto"/>
        <w:right w:val="none" w:sz="0" w:space="0" w:color="auto"/>
      </w:divBdr>
    </w:div>
    <w:div w:id="183980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7E8C1-AC76-4D7C-BE0E-3E1AE967C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20</Pages>
  <Words>1373</Words>
  <Characters>7830</Characters>
  <Application>Microsoft Office Word</Application>
  <DocSecurity>0</DocSecurity>
  <Lines>65</Lines>
  <Paragraphs>18</Paragraphs>
  <ScaleCrop>false</ScaleCrop>
  <Company/>
  <LinksUpToDate>false</LinksUpToDate>
  <CharactersWithSpaces>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c:creator>
  <cp:keywords/>
  <dc:description/>
  <cp:lastModifiedBy>王婉(2013009104)</cp:lastModifiedBy>
  <cp:revision>43</cp:revision>
  <cp:lastPrinted>2024-01-03T10:35:00Z</cp:lastPrinted>
  <dcterms:created xsi:type="dcterms:W3CDTF">2024-01-02T00:45:00Z</dcterms:created>
  <dcterms:modified xsi:type="dcterms:W3CDTF">2024-02-26T08:35:00Z</dcterms:modified>
</cp:coreProperties>
</file>