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56ED1">
      <w:pPr>
        <w:adjustRightInd w:val="0"/>
        <w:jc w:val="center"/>
        <w:rPr>
          <w:rFonts w:hint="eastAsia" w:ascii="方正小标宋简体" w:hAnsi="华文中宋" w:eastAsia="方正小标宋简体"/>
          <w:b/>
          <w:sz w:val="40"/>
          <w:szCs w:val="44"/>
        </w:rPr>
      </w:pPr>
      <w:r>
        <w:rPr>
          <w:rFonts w:ascii="方正小标宋简体" w:hAnsi="华文中宋" w:eastAsia="方正小标宋简体"/>
          <w:b/>
          <w:sz w:val="40"/>
          <w:szCs w:val="44"/>
        </w:rPr>
        <w:drawing>
          <wp:inline distT="0" distB="0" distL="0" distR="0">
            <wp:extent cx="1257300" cy="1217930"/>
            <wp:effectExtent l="0" t="0" r="0" b="1270"/>
            <wp:docPr id="1" name="图片 1"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美工素材\交大蓝校徽+文字.png"/>
                    <pic:cNvPicPr>
                      <a:picLocks noChangeAspect="1" noChangeArrowheads="1"/>
                    </pic:cNvPicPr>
                  </pic:nvPicPr>
                  <pic:blipFill>
                    <a:blip r:embed="rId10" cstate="print">
                      <a:extLst>
                        <a:ext uri="{28A0092B-C50C-407E-A947-70E740481C1C}">
                          <a14:useLocalDpi xmlns:a14="http://schemas.microsoft.com/office/drawing/2010/main" val="0"/>
                        </a:ext>
                      </a:extLst>
                    </a:blip>
                    <a:srcRect r="68205"/>
                    <a:stretch>
                      <a:fillRect/>
                    </a:stretch>
                  </pic:blipFill>
                  <pic:spPr>
                    <a:xfrm>
                      <a:off x="0" y="0"/>
                      <a:ext cx="1258698" cy="1219602"/>
                    </a:xfrm>
                    <a:prstGeom prst="rect">
                      <a:avLst/>
                    </a:prstGeom>
                    <a:noFill/>
                    <a:ln>
                      <a:noFill/>
                    </a:ln>
                  </pic:spPr>
                </pic:pic>
              </a:graphicData>
            </a:graphic>
          </wp:inline>
        </w:drawing>
      </w:r>
    </w:p>
    <w:p w14:paraId="3DD908E4">
      <w:pPr>
        <w:adjustRightInd w:val="0"/>
        <w:jc w:val="center"/>
        <w:rPr>
          <w:rFonts w:hint="eastAsia" w:ascii="方正小标宋简体" w:hAnsi="华文中宋" w:eastAsia="方正小标宋简体"/>
          <w:b/>
          <w:sz w:val="40"/>
          <w:szCs w:val="44"/>
        </w:rPr>
      </w:pPr>
      <w:r>
        <w:rPr>
          <w:rFonts w:ascii="方正小标宋简体" w:hAnsi="华文中宋" w:eastAsia="方正小标宋简体"/>
          <w:b/>
          <w:sz w:val="40"/>
          <w:szCs w:val="44"/>
        </w:rPr>
        <w:drawing>
          <wp:inline distT="0" distB="0" distL="0" distR="0">
            <wp:extent cx="3133725" cy="716915"/>
            <wp:effectExtent l="0" t="0" r="0" b="6350"/>
            <wp:docPr id="2" name="图片 2"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美工素材\交大蓝校徽+文字.png"/>
                    <pic:cNvPicPr>
                      <a:picLocks noChangeAspect="1" noChangeArrowheads="1"/>
                    </pic:cNvPicPr>
                  </pic:nvPicPr>
                  <pic:blipFill>
                    <a:blip r:embed="rId11" cstate="print">
                      <a:extLst>
                        <a:ext uri="{28A0092B-C50C-407E-A947-70E740481C1C}">
                          <a14:useLocalDpi xmlns:a14="http://schemas.microsoft.com/office/drawing/2010/main" val="0"/>
                        </a:ext>
                      </a:extLst>
                    </a:blip>
                    <a:srcRect l="32157" t="13495" b="36083"/>
                    <a:stretch>
                      <a:fillRect/>
                    </a:stretch>
                  </pic:blipFill>
                  <pic:spPr>
                    <a:xfrm>
                      <a:off x="0" y="0"/>
                      <a:ext cx="3150265" cy="721302"/>
                    </a:xfrm>
                    <a:prstGeom prst="rect">
                      <a:avLst/>
                    </a:prstGeom>
                    <a:noFill/>
                    <a:ln>
                      <a:noFill/>
                    </a:ln>
                  </pic:spPr>
                </pic:pic>
              </a:graphicData>
            </a:graphic>
          </wp:inline>
        </w:drawing>
      </w:r>
    </w:p>
    <w:p w14:paraId="4A36D8D0">
      <w:pPr>
        <w:adjustRightInd w:val="0"/>
        <w:jc w:val="center"/>
        <w:rPr>
          <w:rFonts w:hint="eastAsia" w:ascii="方正小标宋简体" w:hAnsi="华文中宋" w:eastAsia="方正小标宋简体"/>
          <w:b/>
          <w:sz w:val="40"/>
          <w:szCs w:val="44"/>
        </w:rPr>
      </w:pPr>
    </w:p>
    <w:p w14:paraId="35287011">
      <w:pPr>
        <w:shd w:val="clear" w:color="auto" w:fill="FFFFFF"/>
        <w:adjustRightInd w:val="0"/>
        <w:jc w:val="center"/>
        <w:outlineLvl w:val="0"/>
        <w:rPr>
          <w:rFonts w:hint="eastAsia" w:ascii="方正小标宋简体" w:hAnsi="华文中宋" w:eastAsia="方正小标宋简体"/>
          <w:b/>
          <w:sz w:val="40"/>
          <w:szCs w:val="44"/>
        </w:rPr>
      </w:pPr>
      <w:bookmarkStart w:id="0" w:name="_Toc21871"/>
      <w:bookmarkStart w:id="1" w:name="_Toc611"/>
      <w:bookmarkStart w:id="2" w:name="_Toc24520"/>
      <w:bookmarkStart w:id="3" w:name="_Toc2558"/>
      <w:bookmarkStart w:id="4" w:name="_Toc3415"/>
      <w:bookmarkStart w:id="5" w:name="_Toc10454"/>
      <w:bookmarkStart w:id="6" w:name="_Toc9720"/>
      <w:bookmarkStart w:id="7" w:name="_Toc30515"/>
      <w:bookmarkStart w:id="8" w:name="_Toc28618"/>
      <w:bookmarkStart w:id="9" w:name="_Toc21662"/>
      <w:r>
        <w:rPr>
          <w:rFonts w:hint="eastAsia" w:ascii="方正小标宋简体" w:hAnsi="华文中宋" w:eastAsia="方正小标宋简体"/>
          <w:b/>
          <w:sz w:val="48"/>
          <w:szCs w:val="48"/>
          <w:lang w:val="en-US" w:eastAsia="zh-CN"/>
        </w:rPr>
        <w:t>5</w:t>
      </w:r>
      <w:r>
        <w:rPr>
          <w:rFonts w:hint="eastAsia" w:ascii="方正小标宋简体" w:hAnsi="华文中宋" w:eastAsia="方正小标宋简体"/>
          <w:b/>
          <w:sz w:val="48"/>
          <w:szCs w:val="48"/>
        </w:rPr>
        <w:t>月主题党日</w:t>
      </w:r>
      <w:bookmarkEnd w:id="0"/>
      <w:bookmarkEnd w:id="1"/>
      <w:bookmarkEnd w:id="2"/>
      <w:bookmarkEnd w:id="3"/>
      <w:bookmarkEnd w:id="4"/>
      <w:bookmarkEnd w:id="5"/>
      <w:bookmarkEnd w:id="6"/>
      <w:bookmarkEnd w:id="7"/>
      <w:bookmarkEnd w:id="8"/>
      <w:bookmarkEnd w:id="9"/>
    </w:p>
    <w:p w14:paraId="6B60011C">
      <w:pPr>
        <w:adjustRightInd w:val="0"/>
        <w:jc w:val="center"/>
        <w:rPr>
          <w:rFonts w:hint="eastAsia" w:ascii="方正小标宋简体" w:hAnsi="华文中宋" w:eastAsia="方正小标宋简体"/>
          <w:b/>
          <w:sz w:val="40"/>
          <w:szCs w:val="44"/>
        </w:rPr>
      </w:pPr>
    </w:p>
    <w:p w14:paraId="5D176D35">
      <w:pPr>
        <w:adjustRightInd w:val="0"/>
        <w:jc w:val="center"/>
        <w:rPr>
          <w:rFonts w:hint="eastAsia" w:ascii="方正小标宋简体" w:hAnsi="华文中宋" w:eastAsia="方正小标宋简体"/>
          <w:b/>
          <w:sz w:val="80"/>
          <w:szCs w:val="80"/>
        </w:rPr>
      </w:pPr>
      <w:r>
        <w:rPr>
          <w:rFonts w:hint="eastAsia" w:ascii="方正小标宋简体" w:hAnsi="华文中宋" w:eastAsia="方正小标宋简体"/>
          <w:b/>
          <w:sz w:val="80"/>
          <w:szCs w:val="80"/>
        </w:rPr>
        <w:t>学</w:t>
      </w:r>
    </w:p>
    <w:p w14:paraId="66C56298">
      <w:pPr>
        <w:adjustRightInd w:val="0"/>
        <w:jc w:val="center"/>
        <w:rPr>
          <w:rFonts w:hint="eastAsia" w:ascii="方正小标宋简体" w:hAnsi="华文中宋" w:eastAsia="方正小标宋简体"/>
          <w:b/>
          <w:sz w:val="80"/>
          <w:szCs w:val="80"/>
        </w:rPr>
      </w:pPr>
      <w:r>
        <w:rPr>
          <w:rFonts w:hint="eastAsia" w:ascii="方正小标宋简体" w:hAnsi="华文中宋" w:eastAsia="方正小标宋简体"/>
          <w:b/>
          <w:sz w:val="80"/>
          <w:szCs w:val="80"/>
        </w:rPr>
        <w:t>习</w:t>
      </w:r>
    </w:p>
    <w:p w14:paraId="3D6440FA">
      <w:pPr>
        <w:adjustRightInd w:val="0"/>
        <w:jc w:val="center"/>
        <w:rPr>
          <w:rFonts w:hint="eastAsia" w:ascii="方正小标宋简体" w:hAnsi="华文中宋" w:eastAsia="方正小标宋简体"/>
          <w:b/>
          <w:sz w:val="80"/>
          <w:szCs w:val="80"/>
        </w:rPr>
      </w:pPr>
      <w:r>
        <w:rPr>
          <w:rFonts w:hint="eastAsia" w:ascii="方正小标宋简体" w:hAnsi="华文中宋" w:eastAsia="方正小标宋简体"/>
          <w:b/>
          <w:sz w:val="80"/>
          <w:szCs w:val="80"/>
        </w:rPr>
        <w:t>材</w:t>
      </w:r>
    </w:p>
    <w:p w14:paraId="4A1D95E7">
      <w:pPr>
        <w:adjustRightInd w:val="0"/>
        <w:jc w:val="center"/>
        <w:rPr>
          <w:rFonts w:hint="eastAsia" w:ascii="方正小标宋简体" w:hAnsi="华文中宋" w:eastAsia="方正小标宋简体"/>
          <w:b/>
          <w:sz w:val="80"/>
          <w:szCs w:val="80"/>
        </w:rPr>
      </w:pPr>
      <w:r>
        <w:rPr>
          <w:rFonts w:hint="eastAsia" w:ascii="方正小标宋简体" w:hAnsi="华文中宋" w:eastAsia="方正小标宋简体"/>
          <w:b/>
          <w:sz w:val="80"/>
          <w:szCs w:val="80"/>
        </w:rPr>
        <w:t>料</w:t>
      </w:r>
    </w:p>
    <w:p w14:paraId="6C0CAC03">
      <w:pPr>
        <w:adjustRightInd w:val="0"/>
        <w:jc w:val="center"/>
        <w:rPr>
          <w:rFonts w:hint="eastAsia" w:ascii="黑体" w:hAnsi="黑体" w:eastAsia="黑体"/>
          <w:sz w:val="40"/>
          <w:szCs w:val="44"/>
        </w:rPr>
      </w:pPr>
    </w:p>
    <w:p w14:paraId="3D2FDAEA">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黑体" w:hAnsi="黑体" w:eastAsia="黑体"/>
          <w:sz w:val="40"/>
          <w:szCs w:val="44"/>
        </w:rPr>
      </w:pPr>
      <w:r>
        <w:rPr>
          <w:rFonts w:hint="eastAsia" w:ascii="黑体" w:hAnsi="黑体" w:eastAsia="黑体"/>
          <w:sz w:val="40"/>
          <w:szCs w:val="44"/>
        </w:rPr>
        <w:t>党委组织部编</w:t>
      </w:r>
    </w:p>
    <w:p w14:paraId="12E263CC">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微软雅黑" w:eastAsia="方正小标宋简体" w:cs="宋体"/>
          <w:b/>
          <w:bCs/>
          <w:kern w:val="36"/>
          <w:sz w:val="44"/>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sz w:val="40"/>
          <w:szCs w:val="44"/>
        </w:rPr>
        <w:t>2</w:t>
      </w:r>
      <w:r>
        <w:rPr>
          <w:rFonts w:ascii="黑体" w:hAnsi="黑体" w:eastAsia="黑体"/>
          <w:sz w:val="40"/>
          <w:szCs w:val="44"/>
        </w:rPr>
        <w:t>02</w:t>
      </w:r>
      <w:r>
        <w:rPr>
          <w:rFonts w:hint="eastAsia" w:ascii="黑体" w:hAnsi="黑体" w:eastAsia="黑体"/>
          <w:sz w:val="40"/>
          <w:szCs w:val="44"/>
        </w:rPr>
        <w:t>5年</w:t>
      </w:r>
    </w:p>
    <w:sdt>
      <w:sdtPr>
        <w:rPr>
          <w:rFonts w:hint="eastAsia" w:ascii="仿宋_GB2312" w:hAnsi="仿宋_GB2312" w:eastAsia="仿宋_GB2312" w:cs="仿宋_GB2312"/>
          <w:kern w:val="2"/>
          <w:sz w:val="32"/>
          <w:szCs w:val="32"/>
          <w:lang w:val="en-US" w:eastAsia="zh-CN" w:bidi="ar-SA"/>
        </w:rPr>
        <w:id w:val="147475885"/>
        <w15:color w:val="DBDBDB"/>
        <w:docPartObj>
          <w:docPartGallery w:val="Table of Contents"/>
          <w:docPartUnique/>
        </w:docPartObj>
      </w:sdtPr>
      <w:sdtEndPr>
        <w:rPr>
          <w:rFonts w:hint="eastAsia" w:ascii="仿宋_GB2312" w:hAnsi="仿宋_GB2312" w:eastAsia="仿宋_GB2312" w:cs="仿宋_GB2312"/>
          <w:kern w:val="2"/>
          <w:sz w:val="32"/>
          <w:szCs w:val="32"/>
          <w:lang w:val="en-US" w:eastAsia="zh-CN" w:bidi="ar-SA"/>
        </w:rPr>
      </w:sdtEndPr>
      <w:sdtContent>
        <w:p w14:paraId="4A67FC2A">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目录</w:t>
          </w:r>
        </w:p>
        <w:p w14:paraId="15C9C2C9">
          <w:pPr>
            <w:pStyle w:val="6"/>
            <w:tabs>
              <w:tab w:val="right" w:leader="dot" w:pos="8306"/>
            </w:tabs>
            <w:rPr>
              <w:rFonts w:hint="eastAsia" w:ascii="仿宋_GB2312" w:hAnsi="仿宋_GB2312" w:eastAsia="仿宋_GB2312" w:cs="仿宋_GB2312"/>
              <w:sz w:val="32"/>
              <w:szCs w:val="32"/>
            </w:rPr>
          </w:pPr>
        </w:p>
        <w:p w14:paraId="5DECB544">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_Toc31670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徙木立信焕发新活力 干净干事创造新伟业——写在全党深入贯彻中央八项规定精神学习教育开展之际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_Toc31670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258AAD">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_Toc15105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新时代加强党的作风建设的锐利思想武器——学习习近平总书记关于加强党的作风建设的重要论述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_Toc15105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8E34BD">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_Toc6746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以作风建设新成效开创高质量发展新局面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027E9AF">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精心谋划求实效 凝心聚力树新风——教育部直属高校全面启动深入贯彻中央八项规定精神学习教育综述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_Toc13265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4F92407">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_Toc21334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习近平总书记关切事丨书香满家国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_Toc21334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A446467">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_Toc14777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《求是》杂志发表习近平总书记重要文章《加快建设文化强国》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8A863B">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_Toc23982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i w:val="0"/>
              <w:iCs w:val="0"/>
              <w:caps w:val="0"/>
              <w:spacing w:val="0"/>
              <w:sz w:val="32"/>
              <w:szCs w:val="32"/>
            </w:rPr>
            <w:t>中办、国办印发《关于加快构建普通高等学校毕业生高质量就业服务体系的意见》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35D9F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sdtContent>
    </w:sdt>
    <w:p w14:paraId="3D9311A4">
      <w:pPr>
        <w:rPr>
          <w:rFonts w:hint="eastAsia" w:ascii="仿宋_GB2312" w:hAnsi="仿宋_GB2312" w:eastAsia="仿宋_GB2312" w:cs="仿宋_GB2312"/>
          <w:sz w:val="32"/>
          <w:szCs w:val="32"/>
        </w:rPr>
      </w:pPr>
    </w:p>
    <w:p w14:paraId="40FD45A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2CC151F">
      <w:pPr>
        <w:pStyle w:val="2"/>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sz w:val="44"/>
          <w:szCs w:val="44"/>
        </w:rPr>
      </w:pPr>
      <w:bookmarkStart w:id="10" w:name="_Toc19816"/>
      <w:bookmarkStart w:id="11" w:name="_Toc31670"/>
      <w:r>
        <w:rPr>
          <w:rFonts w:hint="eastAsia" w:ascii="方正小标宋简体" w:hAnsi="方正小标宋简体" w:eastAsia="方正小标宋简体" w:cs="方正小标宋简体"/>
          <w:sz w:val="44"/>
          <w:szCs w:val="44"/>
        </w:rPr>
        <w:t>徙木立信焕发新活力 干净干事创造新伟业——写在全党深入贯彻中央八项规定精神学习教育开展之际</w:t>
      </w:r>
      <w:bookmarkEnd w:id="10"/>
      <w:bookmarkEnd w:id="11"/>
    </w:p>
    <w:p w14:paraId="4DA492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p>
    <w:p w14:paraId="1307F3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w:t>
      </w:r>
    </w:p>
    <w:p w14:paraId="5B0F00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收官之年，继往开来。</w:t>
      </w:r>
    </w:p>
    <w:p w14:paraId="412723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今年要高质量完成“十四五”规划目标任务，为实现“十五五”良好开局打牢基础。</w:t>
      </w:r>
    </w:p>
    <w:p w14:paraId="5AAEF8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向第二个百年奋斗目标进军，圆满实现“十四五”发展目标是关键的一步。筑牢作风基石，焕发党的创造力、凝聚力、战斗力，才能打赢收官战，更好启新程、开新局。</w:t>
      </w:r>
    </w:p>
    <w:p w14:paraId="611422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在决胜“十四五”的重要节点上，党中央决定在全党开展深入贯彻中央八项规定精神学习教育，正当其时，意义重大。</w:t>
      </w:r>
    </w:p>
    <w:p w14:paraId="4CFFC5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“以作风建设新成效推动保持党的先进性纯洁性、不断赢得人民群众信任拥护，为进一步全面深化改革、推进中国式现代化提供有力保障。”对于开展这次学习教育，日前中办印发的《通知》开宗明义。</w:t>
      </w:r>
    </w:p>
    <w:p w14:paraId="04B3B4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党的作风，决定党和国家事业成败，关系党的生死存亡。对作风问题，任何时候都不能掉以轻心。</w:t>
      </w:r>
    </w:p>
    <w:p w14:paraId="65FDA2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作风建设永远在路上，打铁必须自身硬，要登绝顶莫辞劳。</w:t>
      </w:r>
    </w:p>
    <w:p w14:paraId="495DF3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习近平总书记提出明确要求：“各级党组织要精心组织实施，推动党员、干部增强定力、养成习惯，以优良作风凝心聚力、干事创业。”</w:t>
      </w:r>
    </w:p>
    <w:p w14:paraId="46C85A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2012</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12</w:t>
      </w:r>
      <w:r>
        <w:rPr>
          <w:rFonts w:hint="eastAsia" w:ascii="仿宋_GB2312" w:hAnsi="仿宋_GB2312" w:eastAsia="仿宋_GB2312" w:cs="仿宋_GB2312"/>
          <w:i w:val="0"/>
          <w:iCs w:val="0"/>
          <w:caps w:val="0"/>
          <w:color w:val="auto"/>
          <w:spacing w:val="0"/>
          <w:sz w:val="32"/>
          <w:szCs w:val="32"/>
        </w:rPr>
        <w:t>月，党的十八大闭幕后不久，中央八项规定出台，这是新时代制定的第一部重要党内法规。这一新时代的徙木立信之举，改变中国。</w:t>
      </w:r>
    </w:p>
    <w:p w14:paraId="6CA676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今天，以学习教育为契机，中央八项规定这张作风建设的“金色名片”，又将擦出怎样的光芒，绽放大党风华，照亮大国伟业？</w:t>
      </w:r>
    </w:p>
    <w:p w14:paraId="0ECF38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历史是最好的老师，实践是最有力的证明。</w:t>
      </w:r>
    </w:p>
    <w:p w14:paraId="06C5E4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“党的十八大之前，面对一个时期以来党内存在的突出问题，全党是忧心忡忡的，我是忧心忡忡的。”在一次重要会议上，习近平总书记深刻揭示了新时代全面从严治党的大背景。</w:t>
      </w:r>
    </w:p>
    <w:p w14:paraId="5DB664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八项规定一子落地，作风建设满盘皆活，党风政风焕然一新，社风民风持续向好，党在人民心中的形象实现重塑。</w:t>
      </w:r>
    </w:p>
    <w:p w14:paraId="5A52AA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“这些年，八项规定确实是推动了根本性的变化，风气为之一新，过去积重难返的现象大部分没有了。”</w:t>
      </w:r>
    </w:p>
    <w:p w14:paraId="739D84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致广大而尽精微。</w:t>
      </w:r>
    </w:p>
    <w:p w14:paraId="19162B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从人民群众反映强烈的作风问题切入，持之以恒正风肃纪反腐，打出一套自我革命的“组合拳”，形成一整套制度规范体系……党找到了跳出治乱兴衰历史周期率的第二个答案，赢得了“两个历史主动”。</w:t>
      </w:r>
    </w:p>
    <w:p w14:paraId="76E381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波澜壮阔、气势恢宏的篇章，起笔看似寻常。但正是以制定和落实中央八项规定破题，有效解决了“老虎吃天不知从哪儿下口”的问题。</w:t>
      </w:r>
    </w:p>
    <w:p w14:paraId="71EB23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实践中，我们党不断深化对作风建设的规律性认识，为管党治党提供了重要认识论和方法论，为开展这次学习教育提供了思想和行动指引。</w:t>
      </w:r>
    </w:p>
    <w:p w14:paraId="33D2D6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w:t>
      </w:r>
    </w:p>
    <w:p w14:paraId="0BE91D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作风问题的核心是党同人民群众的关系问题。习近平总书记强调：“党的作风正，人民的心气顺，党和人民就能同甘共苦。”</w:t>
      </w:r>
    </w:p>
    <w:p w14:paraId="147A28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党的作风关系人心向背。执政党如果不注重作风建设，听任不正之风侵蚀党的肌体，就有失去民心、丧失政权的危险。</w:t>
      </w:r>
    </w:p>
    <w:p w14:paraId="15193B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一颗苹果，照鉴党的优良作风，映照为民造福的初心。</w:t>
      </w:r>
    </w:p>
    <w:p w14:paraId="798E85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辽宁锦州，关于苹果的红色故事启人深思。今年春节前夕到辽宁，习近平总书记再次提起。</w:t>
      </w:r>
    </w:p>
    <w:p w14:paraId="059E06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辽沈战役期间，锦州乡间的苹果熟了，解放军战士行军路过，虽然饥渴难耐，却一个都没有摘。</w:t>
      </w:r>
    </w:p>
    <w:p w14:paraId="777FBF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“毛主席说‘不吃是很高尚的，而吃了是很卑鄙的，因为这是人民的苹果’。”总书记的话意味深长，“这样的苹果，我们现在也不能吃。”</w:t>
      </w:r>
    </w:p>
    <w:p w14:paraId="6673CB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陕西延安南沟村，建起高标准山地苹果示范园和生态农业示范园，滴灌技术、矮化种植技术、选果生产线等不断发展，苹果托起了乡亲们的致富梦。</w:t>
      </w:r>
    </w:p>
    <w:p w14:paraId="4CDDBF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2022</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10</w:t>
      </w:r>
      <w:r>
        <w:rPr>
          <w:rFonts w:hint="eastAsia" w:ascii="仿宋_GB2312" w:hAnsi="仿宋_GB2312" w:eastAsia="仿宋_GB2312" w:cs="仿宋_GB2312"/>
          <w:i w:val="0"/>
          <w:iCs w:val="0"/>
          <w:caps w:val="0"/>
          <w:color w:val="auto"/>
          <w:spacing w:val="0"/>
          <w:sz w:val="32"/>
          <w:szCs w:val="32"/>
        </w:rPr>
        <w:t>月，总书记来到这里，称赞“这就是农业现代化，你们找到了合适的产业发展方向”。</w:t>
      </w:r>
    </w:p>
    <w:p w14:paraId="5B5069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甘肃天水麦积区，一渠洮河水解燃眉之急。花牛苹果长势好、品质优，进冷库、乘轻轨，借助海外仓销往</w:t>
      </w:r>
      <w:r>
        <w:rPr>
          <w:rFonts w:hint="eastAsia" w:ascii="仿宋_GB2312" w:hAnsi="仿宋_GB2312" w:eastAsia="仿宋_GB2312" w:cs="仿宋_GB2312"/>
          <w:i w:val="0"/>
          <w:iCs w:val="0"/>
          <w:caps w:val="0"/>
          <w:color w:val="auto"/>
          <w:spacing w:val="0"/>
          <w:sz w:val="32"/>
          <w:szCs w:val="32"/>
          <w:lang w:val="en-US"/>
        </w:rPr>
        <w:t>20</w:t>
      </w:r>
      <w:r>
        <w:rPr>
          <w:rFonts w:hint="eastAsia" w:ascii="仿宋_GB2312" w:hAnsi="仿宋_GB2312" w:eastAsia="仿宋_GB2312" w:cs="仿宋_GB2312"/>
          <w:i w:val="0"/>
          <w:iCs w:val="0"/>
          <w:caps w:val="0"/>
          <w:color w:val="auto"/>
          <w:spacing w:val="0"/>
          <w:sz w:val="32"/>
          <w:szCs w:val="32"/>
        </w:rPr>
        <w:t>多个国家和地区。</w:t>
      </w:r>
    </w:p>
    <w:p w14:paraId="0FFF86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2024</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9</w:t>
      </w:r>
      <w:r>
        <w:rPr>
          <w:rFonts w:hint="eastAsia" w:ascii="仿宋_GB2312" w:hAnsi="仿宋_GB2312" w:eastAsia="仿宋_GB2312" w:cs="仿宋_GB2312"/>
          <w:i w:val="0"/>
          <w:iCs w:val="0"/>
          <w:caps w:val="0"/>
          <w:color w:val="auto"/>
          <w:spacing w:val="0"/>
          <w:sz w:val="32"/>
          <w:szCs w:val="32"/>
        </w:rPr>
        <w:t>月，总书记专程到南山花牛苹果基地考察，强调“把这个特色产业做得更大”。</w:t>
      </w:r>
    </w:p>
    <w:p w14:paraId="233650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p>
    <w:p w14:paraId="7E3BB7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中国式现代化，让人民过上幸福生活是头等大事。</w:t>
      </w:r>
    </w:p>
    <w:p w14:paraId="256248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从不能吃人民的苹果，到带领群众发展苹果产业，再到推动农业农村现代化……纪律作风一以贯之，价值追求一脉相承，责任使命与时俱进。</w:t>
      </w:r>
    </w:p>
    <w:p w14:paraId="7C5DA9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革命战争年代，党用铁的纪律赢得了民心，“唤起工农千百万，同心干”，带领人民缔造了新中国。</w:t>
      </w:r>
    </w:p>
    <w:p w14:paraId="7D6D96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新征程上，只有继续以优良作风凝心聚力，才能紧紧依靠全体人民和衷共济、共襄大业。</w:t>
      </w:r>
    </w:p>
    <w:p w14:paraId="3EC4C0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党的最大政治优势是密切联系群众，党执政后的最大危险是脱离群众，任何时候都不能忘。</w:t>
      </w:r>
    </w:p>
    <w:p w14:paraId="4EEB8E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党的二十大闭幕不到一周，习近平总书记带领二十届中共中央政治局常委瞻仰延安革命纪念地，专门提到“窑洞对”，寓意深远。</w:t>
      </w:r>
    </w:p>
    <w:p w14:paraId="52B769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加强作风建设，必须紧紧围绕保持党同人民群众的血肉联系，增强群众观念和群众感情，不断厚植党执政的群众基础。</w:t>
      </w:r>
    </w:p>
    <w:p w14:paraId="767596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深入贯彻中央八项规定精神，归根到底就是要想人民之所想，行人民之所嘱，把</w:t>
      </w:r>
      <w:r>
        <w:rPr>
          <w:rFonts w:hint="eastAsia" w:ascii="仿宋_GB2312" w:hAnsi="仿宋_GB2312" w:eastAsia="仿宋_GB2312" w:cs="仿宋_GB2312"/>
          <w:i w:val="0"/>
          <w:iCs w:val="0"/>
          <w:caps w:val="0"/>
          <w:color w:val="auto"/>
          <w:spacing w:val="0"/>
          <w:sz w:val="32"/>
          <w:szCs w:val="32"/>
          <w:lang w:val="en-US"/>
        </w:rPr>
        <w:t>14</w:t>
      </w:r>
      <w:r>
        <w:rPr>
          <w:rFonts w:hint="eastAsia" w:ascii="仿宋_GB2312" w:hAnsi="仿宋_GB2312" w:eastAsia="仿宋_GB2312" w:cs="仿宋_GB2312"/>
          <w:i w:val="0"/>
          <w:iCs w:val="0"/>
          <w:caps w:val="0"/>
          <w:color w:val="auto"/>
          <w:spacing w:val="0"/>
          <w:sz w:val="32"/>
          <w:szCs w:val="32"/>
        </w:rPr>
        <w:t>亿多人民汇聚成战胜一切风险挑战的“铜墙铁壁”，凝聚成“汪洋大海”般的前进伟力。</w:t>
      </w:r>
    </w:p>
    <w:p w14:paraId="7C6EB7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w:t>
      </w:r>
    </w:p>
    <w:p w14:paraId="3C7E15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党风是表现，党性是根本。习近平总书记强调：“作风问题本质上是党性问题。”</w:t>
      </w:r>
    </w:p>
    <w:p w14:paraId="504AC2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在作风问题上，起决定作用的是党性。</w:t>
      </w:r>
    </w:p>
    <w:p w14:paraId="7E9C5A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党性修养不是一阵子，而是一辈子。活到老、学到老、修养到老，才能在关键时刻让党信得过、靠得住、能放心。</w:t>
      </w:r>
    </w:p>
    <w:p w14:paraId="07B3AB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“所有党员，紧急集合！”今年</w:t>
      </w:r>
      <w:r>
        <w:rPr>
          <w:rFonts w:hint="eastAsia" w:ascii="仿宋_GB2312" w:hAnsi="仿宋_GB2312" w:eastAsia="仿宋_GB2312" w:cs="仿宋_GB2312"/>
          <w:i w:val="0"/>
          <w:iCs w:val="0"/>
          <w:caps w:val="0"/>
          <w:color w:val="auto"/>
          <w:spacing w:val="0"/>
          <w:sz w:val="32"/>
          <w:szCs w:val="32"/>
          <w:lang w:val="en-US"/>
        </w:rPr>
        <w:t>1</w:t>
      </w:r>
      <w:r>
        <w:rPr>
          <w:rFonts w:hint="eastAsia" w:ascii="仿宋_GB2312" w:hAnsi="仿宋_GB2312" w:eastAsia="仿宋_GB2312" w:cs="仿宋_GB2312"/>
          <w:i w:val="0"/>
          <w:iCs w:val="0"/>
          <w:caps w:val="0"/>
          <w:color w:val="auto"/>
          <w:spacing w:val="0"/>
          <w:sz w:val="32"/>
          <w:szCs w:val="32"/>
        </w:rPr>
        <w:t>月，西藏定日地震牵动人心——</w:t>
      </w:r>
    </w:p>
    <w:p w14:paraId="415BC4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“电力是灾区的‘生命线’，我们必须跑在前面。”</w:t>
      </w:r>
    </w:p>
    <w:p w14:paraId="57F9FB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“群众满意就是值得。作为共产党员、援藏医生，我们一定要做好灾区群众健康的守门人。”</w:t>
      </w:r>
    </w:p>
    <w:p w14:paraId="0C33D3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p>
    <w:p w14:paraId="679112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广大党员干部冲锋在抗震救灾最前线，做灾区群众的主心骨和贴心人，折射党性觉悟，彰显政治本色。如今，灾后恢复重建工作紧锣密鼓，珠峰脚下，又闻欢笑声。</w:t>
      </w:r>
    </w:p>
    <w:p w14:paraId="002096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衡量党性强弱的根本尺子是公、私二字。作风问题，很多就是因公私关系没有摆正产生的。</w:t>
      </w:r>
    </w:p>
    <w:p w14:paraId="3BFF96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战争年代立下赫赫战功，和平年代解甲归田，老英雄张富清</w:t>
      </w:r>
      <w:r>
        <w:rPr>
          <w:rFonts w:hint="eastAsia" w:ascii="仿宋_GB2312" w:hAnsi="仿宋_GB2312" w:eastAsia="仿宋_GB2312" w:cs="仿宋_GB2312"/>
          <w:i w:val="0"/>
          <w:iCs w:val="0"/>
          <w:caps w:val="0"/>
          <w:color w:val="auto"/>
          <w:spacing w:val="0"/>
          <w:sz w:val="32"/>
          <w:szCs w:val="32"/>
          <w:lang w:val="en-US"/>
        </w:rPr>
        <w:t>60</w:t>
      </w:r>
      <w:r>
        <w:rPr>
          <w:rFonts w:hint="eastAsia" w:ascii="仿宋_GB2312" w:hAnsi="仿宋_GB2312" w:eastAsia="仿宋_GB2312" w:cs="仿宋_GB2312"/>
          <w:i w:val="0"/>
          <w:iCs w:val="0"/>
          <w:caps w:val="0"/>
          <w:color w:val="auto"/>
          <w:spacing w:val="0"/>
          <w:sz w:val="32"/>
          <w:szCs w:val="32"/>
        </w:rPr>
        <w:t>多年深藏功与名。家中三个儿女没有一个人靠他的关系上学找工作。“我是共产党员，是党的干部，如果我照顾亲属，群众对党怎么想？”</w:t>
      </w:r>
    </w:p>
    <w:p w14:paraId="32D471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“头顶三尺是法律，脚下支撑是品节。”湖南省高级人民法院审监一庭原副庭长周春梅，用生命展现了坚如磐石的信仰信念。面对熟人为案件打招呼的非法请求，周春梅明确表示“这不可能，我不能这样做”。</w:t>
      </w:r>
    </w:p>
    <w:p w14:paraId="14AB97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作为党的干部，就是要讲大公无私、公私分明、先公后私、公而忘私。只有一心为公、事事出于公心，才能坦荡做人、谨慎用权，才能光明正大、堂堂正正。</w:t>
      </w:r>
    </w:p>
    <w:p w14:paraId="49C20A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当干部就要干事，就要创造业绩。但为公还是为私，出发点不同，结果也会有云壤之别。</w:t>
      </w:r>
    </w:p>
    <w:p w14:paraId="1C9959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重显绩轻潜绩、重面子轻里子，喜欢“作秀”而不是“做事”，热衷于“造势一时”而不是“造福一方”……归因在政绩观偏差，归根在党性不强。</w:t>
      </w:r>
    </w:p>
    <w:p w14:paraId="3E850C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筑牢信仰之基、补足精神之钙、把稳思想之舵。</w:t>
      </w:r>
    </w:p>
    <w:p w14:paraId="129DED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以这次学习教育为契机，从党的创新理论中汲取党性滋养，进一步修好共产党人的“心学”，才能守住政治关、权力关、交往关、生活关、亲情关，在大是大非面前旗帜鲜明，在风浪考验面前无所畏惧，在各种诱惑面前立场坚定。</w:t>
      </w:r>
    </w:p>
    <w:p w14:paraId="32533A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w:t>
      </w:r>
    </w:p>
    <w:p w14:paraId="64708B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作风建设，要在引领，形成“头雁效应”。习近平总书记强调：“改进作风必须自上而下、以上率下。”</w:t>
      </w:r>
    </w:p>
    <w:p w14:paraId="436CB4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中央八项规定之所以具有润物细无声的穿透力，关键就在于“从党中央抓起、从高级干部做起”。</w:t>
      </w:r>
    </w:p>
    <w:p w14:paraId="6E39FA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“各级领导干部要以身作则、率先垂范，说到的就要做到，承诺的就要兑现，中央政治局同志从我本人做起。”总书记的话掷地有声。</w:t>
      </w:r>
    </w:p>
    <w:p w14:paraId="258A3E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在中国国家博物馆的网上展厅，一张总书记</w:t>
      </w:r>
      <w:r>
        <w:rPr>
          <w:rFonts w:hint="eastAsia" w:ascii="仿宋_GB2312" w:hAnsi="仿宋_GB2312" w:eastAsia="仿宋_GB2312" w:cs="仿宋_GB2312"/>
          <w:i w:val="0"/>
          <w:iCs w:val="0"/>
          <w:caps w:val="0"/>
          <w:color w:val="auto"/>
          <w:spacing w:val="0"/>
          <w:sz w:val="32"/>
          <w:szCs w:val="32"/>
          <w:lang w:val="en-US"/>
        </w:rPr>
        <w:t>2012</w:t>
      </w:r>
      <w:r>
        <w:rPr>
          <w:rFonts w:hint="eastAsia" w:ascii="仿宋_GB2312" w:hAnsi="仿宋_GB2312" w:eastAsia="仿宋_GB2312" w:cs="仿宋_GB2312"/>
          <w:i w:val="0"/>
          <w:iCs w:val="0"/>
          <w:caps w:val="0"/>
          <w:color w:val="auto"/>
          <w:spacing w:val="0"/>
          <w:sz w:val="32"/>
          <w:szCs w:val="32"/>
        </w:rPr>
        <w:t>年底在河北阜平考察时的晚餐菜单格外引人注目。</w:t>
      </w:r>
    </w:p>
    <w:p w14:paraId="16E7A0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4</w:t>
      </w:r>
      <w:r>
        <w:rPr>
          <w:rFonts w:hint="eastAsia" w:ascii="仿宋_GB2312" w:hAnsi="仿宋_GB2312" w:eastAsia="仿宋_GB2312" w:cs="仿宋_GB2312"/>
          <w:i w:val="0"/>
          <w:iCs w:val="0"/>
          <w:caps w:val="0"/>
          <w:color w:val="auto"/>
          <w:spacing w:val="0"/>
          <w:sz w:val="32"/>
          <w:szCs w:val="32"/>
        </w:rPr>
        <w:t>个热菜：红烧土鸡块、阜平烩菜、五花肉炒蒜薹、拍蒜茼蒿；冬瓜丸子汤；主食水饺、花卷、米饭和杂粮粥。</w:t>
      </w:r>
    </w:p>
    <w:p w14:paraId="290ED5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朴素的家常便饭，严格的“四菜一汤”，特别交代不上酒水，以行动作号令、以身教作榜样。</w:t>
      </w:r>
    </w:p>
    <w:p w14:paraId="7F3D70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听实话、摸实情、办实事，总书记身体力行，深入基层一线，加强和改进调查研究，足迹遍布曾经的</w:t>
      </w:r>
      <w:r>
        <w:rPr>
          <w:rFonts w:hint="eastAsia" w:ascii="仿宋_GB2312" w:hAnsi="仿宋_GB2312" w:eastAsia="仿宋_GB2312" w:cs="仿宋_GB2312"/>
          <w:i w:val="0"/>
          <w:iCs w:val="0"/>
          <w:caps w:val="0"/>
          <w:color w:val="auto"/>
          <w:spacing w:val="0"/>
          <w:sz w:val="32"/>
          <w:szCs w:val="32"/>
          <w:lang w:val="en-US"/>
        </w:rPr>
        <w:t>14</w:t>
      </w:r>
      <w:r>
        <w:rPr>
          <w:rFonts w:hint="eastAsia" w:ascii="仿宋_GB2312" w:hAnsi="仿宋_GB2312" w:eastAsia="仿宋_GB2312" w:cs="仿宋_GB2312"/>
          <w:i w:val="0"/>
          <w:iCs w:val="0"/>
          <w:caps w:val="0"/>
          <w:color w:val="auto"/>
          <w:spacing w:val="0"/>
          <w:sz w:val="32"/>
          <w:szCs w:val="32"/>
        </w:rPr>
        <w:t>个集中连片特困地区。</w:t>
      </w:r>
    </w:p>
    <w:p w14:paraId="140623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“凡事都是这样的，上行下效，上率下行，上有所好、下必甚焉，上有所恶、下必不为，上面松一寸、下面松一尺。”</w:t>
      </w:r>
    </w:p>
    <w:p w14:paraId="2E7490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在上面要求人、在后面推动人，不如在前面带动人。喊千句“给我上”，不如一句“跟我上”。</w:t>
      </w:r>
    </w:p>
    <w:p w14:paraId="6CB018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2014</w:t>
      </w:r>
      <w:r>
        <w:rPr>
          <w:rFonts w:hint="eastAsia" w:ascii="仿宋_GB2312" w:hAnsi="仿宋_GB2312" w:eastAsia="仿宋_GB2312" w:cs="仿宋_GB2312"/>
          <w:i w:val="0"/>
          <w:iCs w:val="0"/>
          <w:caps w:val="0"/>
          <w:color w:val="auto"/>
          <w:spacing w:val="0"/>
          <w:sz w:val="32"/>
          <w:szCs w:val="32"/>
        </w:rPr>
        <w:t>年，河南兰考县。</w:t>
      </w:r>
    </w:p>
    <w:p w14:paraId="7960E7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以具体问题倒查“四风”问题，县委常委对号认领、带头落实，率先确立</w:t>
      </w:r>
      <w:r>
        <w:rPr>
          <w:rFonts w:hint="eastAsia" w:ascii="仿宋_GB2312" w:hAnsi="仿宋_GB2312" w:eastAsia="仿宋_GB2312" w:cs="仿宋_GB2312"/>
          <w:i w:val="0"/>
          <w:iCs w:val="0"/>
          <w:caps w:val="0"/>
          <w:color w:val="auto"/>
          <w:spacing w:val="0"/>
          <w:sz w:val="32"/>
          <w:szCs w:val="32"/>
          <w:lang w:val="en-US"/>
        </w:rPr>
        <w:t>10</w:t>
      </w:r>
      <w:r>
        <w:rPr>
          <w:rFonts w:hint="eastAsia" w:ascii="仿宋_GB2312" w:hAnsi="仿宋_GB2312" w:eastAsia="仿宋_GB2312" w:cs="仿宋_GB2312"/>
          <w:i w:val="0"/>
          <w:iCs w:val="0"/>
          <w:caps w:val="0"/>
          <w:color w:val="auto"/>
          <w:spacing w:val="0"/>
          <w:sz w:val="32"/>
          <w:szCs w:val="32"/>
        </w:rPr>
        <w:t>个立行立改事项，参照焦裕禄起草制定的“干部十不准”制定了“新十不准”；</w:t>
      </w:r>
    </w:p>
    <w:p w14:paraId="46A485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针对百姓反映强烈的民生问题，实行拉单子逐人认领，建台账分期分批逐件落实，并向全县公示，整改一件销号一件；</w:t>
      </w:r>
    </w:p>
    <w:p w14:paraId="464708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启动利民实事工程，各乡镇、县直委局解民之急，为群众解决打井配电、修路建桥、贴息贷款等实际问题；</w:t>
      </w:r>
    </w:p>
    <w:p w14:paraId="276990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p>
    <w:p w14:paraId="48C331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一级做给一级看、一级带着一级干，兰考</w:t>
      </w:r>
      <w:r>
        <w:rPr>
          <w:rFonts w:hint="eastAsia" w:ascii="仿宋_GB2312" w:hAnsi="仿宋_GB2312" w:eastAsia="仿宋_GB2312" w:cs="仿宋_GB2312"/>
          <w:i w:val="0"/>
          <w:iCs w:val="0"/>
          <w:caps w:val="0"/>
          <w:color w:val="auto"/>
          <w:spacing w:val="0"/>
          <w:sz w:val="32"/>
          <w:szCs w:val="32"/>
          <w:lang w:val="en-US"/>
        </w:rPr>
        <w:t>2017</w:t>
      </w:r>
      <w:r>
        <w:rPr>
          <w:rFonts w:hint="eastAsia" w:ascii="仿宋_GB2312" w:hAnsi="仿宋_GB2312" w:eastAsia="仿宋_GB2312" w:cs="仿宋_GB2312"/>
          <w:i w:val="0"/>
          <w:iCs w:val="0"/>
          <w:caps w:val="0"/>
          <w:color w:val="auto"/>
          <w:spacing w:val="0"/>
          <w:sz w:val="32"/>
          <w:szCs w:val="32"/>
        </w:rPr>
        <w:t>年全国第一批率先脱贫摘帽，近年来发力县域富民产业链群和共富工坊，促进城乡融合发展……</w:t>
      </w:r>
    </w:p>
    <w:p w14:paraId="4ED37D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抓住领导干部这个“关键少数”，就抓住了管党治党的“牛鼻子”。</w:t>
      </w:r>
    </w:p>
    <w:p w14:paraId="3F45A9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有人感慨，以往上百个文件管不住一张嘴，没想到八项规定管住了。</w:t>
      </w:r>
    </w:p>
    <w:p w14:paraId="141A0D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从遏制“舌尖上的浪费”，到整治“会所中的歪风”，再到刹住“车轮上的铺张”，八项规定之所以立竿见影，秘诀就在于发挥“关键少数”的“关键作用”。</w:t>
      </w:r>
    </w:p>
    <w:p w14:paraId="2DC0DA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开展这次学习教育，各级领导干部要担起关键责任，贯彻中办《通知》要求，“带头走好新时代党的群众路线，组织党员、干部立足岗位，在推动高质量发展、加强基层治理、完成急难险重任务中担当作为、服务群众”。</w:t>
      </w:r>
    </w:p>
    <w:p w14:paraId="22B30A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w:t>
      </w:r>
    </w:p>
    <w:p w14:paraId="61CBA6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作风问题具有顽固性和反复性，抓一抓有好转，松一松就反弹。习近平总书记强调：“对享乐奢靡歪风露头就打，对隐形变异新动向时刻防范，对顶风违纪行为从严查处，决不允许死灰复燃！决不允许旧弊未除、新弊又生！”</w:t>
      </w:r>
    </w:p>
    <w:p w14:paraId="0BB5AA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今年</w:t>
      </w:r>
      <w:r>
        <w:rPr>
          <w:rFonts w:hint="eastAsia" w:ascii="仿宋_GB2312" w:hAnsi="仿宋_GB2312" w:eastAsia="仿宋_GB2312" w:cs="仿宋_GB2312"/>
          <w:i w:val="0"/>
          <w:iCs w:val="0"/>
          <w:caps w:val="0"/>
          <w:color w:val="auto"/>
          <w:spacing w:val="0"/>
          <w:sz w:val="32"/>
          <w:szCs w:val="32"/>
          <w:lang w:val="en-US"/>
        </w:rPr>
        <w:t>3</w:t>
      </w:r>
      <w:r>
        <w:rPr>
          <w:rFonts w:hint="eastAsia" w:ascii="仿宋_GB2312" w:hAnsi="仿宋_GB2312" w:eastAsia="仿宋_GB2312" w:cs="仿宋_GB2312"/>
          <w:i w:val="0"/>
          <w:iCs w:val="0"/>
          <w:caps w:val="0"/>
          <w:color w:val="auto"/>
          <w:spacing w:val="0"/>
          <w:sz w:val="32"/>
          <w:szCs w:val="32"/>
        </w:rPr>
        <w:t>月，在贵州、云南考察，讲到八项规定成效的同时，总书记清醒指出：“同时要看到，有一些地方发生了松动，有一些方面还存在盲区死角，一些不良风气出现了反弹回潮。”</w:t>
      </w:r>
    </w:p>
    <w:p w14:paraId="139D9E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作风建设实践表明，歪风与清风拉锯较量，邪气与正气反复角力，必须发扬钉钉子精神，持续用劲。</w:t>
      </w:r>
    </w:p>
    <w:p w14:paraId="1C6CF6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月饼，一个生动的观察视角。</w:t>
      </w:r>
    </w:p>
    <w:p w14:paraId="1B6675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2013</w:t>
      </w:r>
      <w:r>
        <w:rPr>
          <w:rFonts w:hint="eastAsia" w:ascii="仿宋_GB2312" w:hAnsi="仿宋_GB2312" w:eastAsia="仿宋_GB2312" w:cs="仿宋_GB2312"/>
          <w:i w:val="0"/>
          <w:iCs w:val="0"/>
          <w:caps w:val="0"/>
          <w:color w:val="auto"/>
          <w:spacing w:val="0"/>
          <w:sz w:val="32"/>
          <w:szCs w:val="32"/>
        </w:rPr>
        <w:t>年，中秋节前夕，用公款购买月饼的禁令发出。</w:t>
      </w:r>
    </w:p>
    <w:p w14:paraId="53BB72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其后年年，一锤接着一锤敲，对公款送月饼等“四风”问题的查处和通报曝光力度不断加大。</w:t>
      </w:r>
    </w:p>
    <w:p w14:paraId="52EF1D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与此同时，月饼背后的“四风”问题也不断花样翻新，不记名“月饼券”、“月饼红包”、“月饼码”、快递月饼……</w:t>
      </w:r>
    </w:p>
    <w:p w14:paraId="6453C0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2023</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1</w:t>
      </w:r>
      <w:r>
        <w:rPr>
          <w:rFonts w:hint="eastAsia" w:ascii="仿宋_GB2312" w:hAnsi="仿宋_GB2312" w:eastAsia="仿宋_GB2312" w:cs="仿宋_GB2312"/>
          <w:i w:val="0"/>
          <w:iCs w:val="0"/>
          <w:caps w:val="0"/>
          <w:color w:val="auto"/>
          <w:spacing w:val="0"/>
          <w:sz w:val="32"/>
          <w:szCs w:val="32"/>
        </w:rPr>
        <w:t>月，二十届中央纪委二次全会。“紧盯隐蔽隐性问题”，“隐藏在高档酒、‘天价茶’、‘天价烟’、高价月饼等背后的享乐奢靡问题，精准发现、严肃查处”。</w:t>
      </w:r>
    </w:p>
    <w:p w14:paraId="28ACA6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2023</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9</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rPr>
        <w:t>7</w:t>
      </w:r>
      <w:r>
        <w:rPr>
          <w:rFonts w:hint="eastAsia" w:ascii="仿宋_GB2312" w:hAnsi="仿宋_GB2312" w:eastAsia="仿宋_GB2312" w:cs="仿宋_GB2312"/>
          <w:i w:val="0"/>
          <w:iCs w:val="0"/>
          <w:caps w:val="0"/>
          <w:color w:val="auto"/>
          <w:spacing w:val="0"/>
          <w:sz w:val="32"/>
          <w:szCs w:val="32"/>
        </w:rPr>
        <w:t>起违反中央八项规定精神典型问题被公开通报。“大力纠治高价月饼、蟹卡蟹券、过度包装等问题背后的享乐奢靡现象，抓早抓小、防微杜渐，防止成风成势。”</w:t>
      </w:r>
    </w:p>
    <w:p w14:paraId="5DBC20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反复抓，抓反复。</w:t>
      </w:r>
    </w:p>
    <w:p w14:paraId="5E68E1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2024</w:t>
      </w:r>
      <w:r>
        <w:rPr>
          <w:rFonts w:hint="eastAsia" w:ascii="仿宋_GB2312" w:hAnsi="仿宋_GB2312" w:eastAsia="仿宋_GB2312" w:cs="仿宋_GB2312"/>
          <w:i w:val="0"/>
          <w:iCs w:val="0"/>
          <w:caps w:val="0"/>
          <w:color w:val="auto"/>
          <w:spacing w:val="0"/>
          <w:sz w:val="32"/>
          <w:szCs w:val="32"/>
        </w:rPr>
        <w:t>年的一份报告显示，月饼过度包装的问题得到遏制，</w:t>
      </w:r>
      <w:r>
        <w:rPr>
          <w:rFonts w:hint="eastAsia" w:ascii="仿宋_GB2312" w:hAnsi="仿宋_GB2312" w:eastAsia="仿宋_GB2312" w:cs="仿宋_GB2312"/>
          <w:i w:val="0"/>
          <w:iCs w:val="0"/>
          <w:caps w:val="0"/>
          <w:color w:val="auto"/>
          <w:spacing w:val="0"/>
          <w:sz w:val="32"/>
          <w:szCs w:val="32"/>
          <w:lang w:val="en-US"/>
        </w:rPr>
        <w:t>500</w:t>
      </w:r>
      <w:r>
        <w:rPr>
          <w:rFonts w:hint="eastAsia" w:ascii="仿宋_GB2312" w:hAnsi="仿宋_GB2312" w:eastAsia="仿宋_GB2312" w:cs="仿宋_GB2312"/>
          <w:i w:val="0"/>
          <w:iCs w:val="0"/>
          <w:caps w:val="0"/>
          <w:color w:val="auto"/>
          <w:spacing w:val="0"/>
          <w:sz w:val="32"/>
          <w:szCs w:val="32"/>
        </w:rPr>
        <w:t>元以上的月饼礼盒已基本退出常规市场。</w:t>
      </w:r>
    </w:p>
    <w:p w14:paraId="6977F5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作风建设的目标就是风化俗成。</w:t>
      </w:r>
    </w:p>
    <w:p w14:paraId="50D3A2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“为什么我们要抓景区会所、送节礼、送月饼、送贺年卡这些看起来不起眼的事情？为什么要抓办公用房、公车配备、出差餐饮等问题？就是要从细节处着手，养成习惯。”</w:t>
      </w:r>
    </w:p>
    <w:p w14:paraId="4945FC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2022</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7</w:t>
      </w:r>
      <w:r>
        <w:rPr>
          <w:rFonts w:hint="eastAsia" w:ascii="仿宋_GB2312" w:hAnsi="仿宋_GB2312" w:eastAsia="仿宋_GB2312" w:cs="仿宋_GB2312"/>
          <w:i w:val="0"/>
          <w:iCs w:val="0"/>
          <w:caps w:val="0"/>
          <w:color w:val="auto"/>
          <w:spacing w:val="0"/>
          <w:sz w:val="32"/>
          <w:szCs w:val="32"/>
        </w:rPr>
        <w:t>月，浙江衢州市推行“公务餐”一件事改革——</w:t>
      </w:r>
    </w:p>
    <w:p w14:paraId="7D66BC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公务人员开展公务活动，由凭公函吃桌餐改为个人进食堂自费扫码就餐，餐费直接在出差人员个人饭卡中扣除，全市范围内实现一码通用、一码支付。</w:t>
      </w:r>
    </w:p>
    <w:p w14:paraId="57460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四川、湖北、湖南等地，公务接待食堂“扫码用餐”亦在探索施行：公务人员扫码自费吃食堂，不接待、不陪同，来了就办事，办完事就走。</w:t>
      </w:r>
    </w:p>
    <w:p w14:paraId="66D30C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“公务餐”改革，既减轻接待负担，又从源头上防范虚假公函吃喝、超标准接待、违规报销等风险。</w:t>
      </w:r>
    </w:p>
    <w:p w14:paraId="5B1487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“餐桌上的乱象”日渐消散，食堂“扫码用餐”渐成新风。</w:t>
      </w:r>
    </w:p>
    <w:p w14:paraId="196C83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深入贯彻中央八项规定精神，正是要把中央八项规定作为铁规矩、硬杠杠，常抓不懈、久久为功。“十年不够就二十年，二十年不够就三十年，直至真正化风成俗”。</w:t>
      </w:r>
    </w:p>
    <w:p w14:paraId="79B750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w:t>
      </w:r>
    </w:p>
    <w:p w14:paraId="600774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不正之风和腐败问题互为表里、同根同源。习近平总书记强调：“要把正风肃纪反腐贯通起来，引导广大党员、干部自觉遵规守纪、大胆干事创业。”</w:t>
      </w:r>
    </w:p>
    <w:p w14:paraId="33D071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党员“破法”，无不始于“破纪”。由风及腐、风腐交织正是不少违纪违法案件的共同点。</w:t>
      </w:r>
    </w:p>
    <w:p w14:paraId="198637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中央统战部原副部长崔某某，蜕化变质的肇始，并非“大奸大恶”，恰是小事小节。</w:t>
      </w:r>
    </w:p>
    <w:p w14:paraId="7E35A7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沉迷打牌，不法商人就在牌局上制造“偶遇”；喜欢抽烟，“有心人”源源不断“上供”高档品；醉心度假，“贴心人”为其打造吃喝玩乐秘密据点……</w:t>
      </w:r>
    </w:p>
    <w:p w14:paraId="56050B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“对小事小节不太注意”“最后小事就变成大事”的忏悔，悔之晚矣，却可警示世人。</w:t>
      </w:r>
    </w:p>
    <w:p w14:paraId="425E8C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“深入推进风腐同查同治”“以‘同查’严惩风腐交织问题，以‘同治’铲除风腐共性根源”……风腐交织，正是现阶段党风廉政建设和反腐败斗争要着力解决的突出问题。</w:t>
      </w:r>
    </w:p>
    <w:p w14:paraId="0577F8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一步不停歇，半步不退让。</w:t>
      </w:r>
    </w:p>
    <w:p w14:paraId="2C0766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在腐败存量尚未清除、增量还在持续发生之际，任何犹豫动摇、松懈手软或半途而废，都将犯颠覆性错误。</w:t>
      </w:r>
    </w:p>
    <w:p w14:paraId="7DAF04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必须坚决摒弃权宜之计、一时之举的思想，坚决克服松劲歇脚、疲劳厌战的情绪，坚决防止转变风向、降调变调的错误期待。</w:t>
      </w:r>
    </w:p>
    <w:p w14:paraId="4A65C1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始终坚持永远吹冲锋号，一体推进不敢腐、不能腐、不想腐，就是要把严的基调、严的措施、严的氛围长期坚持下去。</w:t>
      </w:r>
    </w:p>
    <w:p w14:paraId="14C145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“老鼠拉木锨，大头在后头”。</w:t>
      </w:r>
    </w:p>
    <w:p w14:paraId="3DCC7D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从实际情况看，享乐主义和奢靡之风后面，一般都有更严重的问题。很多被查处的领导干部一开始都是打擦边球，违反中央八项规定精神，最终演变为大问题。</w:t>
      </w:r>
    </w:p>
    <w:p w14:paraId="183E27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始终坚持零容忍纠治“四风”，念好“紧箍咒”，督促党员干部“勿以恶小而为之”，不断培土加固中央八项规定堤坝，就是要坚决斩断由风及腐的链条。</w:t>
      </w:r>
    </w:p>
    <w:p w14:paraId="5A4AD8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党的纪律和干事创业内在统一。</w:t>
      </w:r>
    </w:p>
    <w:p w14:paraId="4DA7F0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严，不是要把大家管死，使人瞻前顾后、畏首畏尾，搞成暮气沉沉、无所作为的一潭死水，而是要营造有利于干事创业的良好环境。</w:t>
      </w:r>
    </w:p>
    <w:p w14:paraId="4C4B0B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干事，往往意味着解难破局。如何化解“多干多错、少干少错、不干不错”的心结？</w:t>
      </w:r>
    </w:p>
    <w:p w14:paraId="29E5D8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海南自贸港试行容错纠错办法，为敢于担当、踏实做事、不谋私利的干部撑腰鼓劲；</w:t>
      </w:r>
    </w:p>
    <w:p w14:paraId="6AC920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四川自贸试验区营造“大胆试、大胆闯、自主改”工作氛围，为广大干部和工作人员在更广领域、更深层次开展探索“松绑减压”；</w:t>
      </w:r>
    </w:p>
    <w:p w14:paraId="5A51FF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p>
    <w:p w14:paraId="1EE99D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党纪是底线、禁区，也是安全防护栏。在防护栏内行动，远离“四风”及腐败深渊，就有充分自由和广阔空间。</w:t>
      </w:r>
    </w:p>
    <w:p w14:paraId="769AF1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加强作风建设，更是要树立鲜明导向，让担当作为者“放开手脚”。</w:t>
      </w:r>
    </w:p>
    <w:p w14:paraId="614954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推进中国式现代化，必然会遇到大量全新课题、遭遇各种艰难险阻、经受重大考验。</w:t>
      </w:r>
    </w:p>
    <w:p w14:paraId="163E1F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“唯有始终保持锐意进取、敢为人先、迎难而上的奋斗姿态，积极担当作为、敢于善于斗争，才能胜利推进强国建设、民族复兴的历史伟业。”</w:t>
      </w:r>
    </w:p>
    <w:p w14:paraId="14AE9D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在全党开展深入贯彻中央八项规定精神学习教育，正是要“推动干部在遵规守纪、清正廉洁的前提下大胆干事”。</w:t>
      </w:r>
    </w:p>
    <w:p w14:paraId="68149A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w:t>
      </w:r>
    </w:p>
    <w:p w14:paraId="152087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党风正则民风淳。习近平总书记强调：“以优良的党风带动民风社风，倡导时代新风。”</w:t>
      </w:r>
    </w:p>
    <w:p w14:paraId="50BC00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领导干部的一篇讲话、一次活动，一项决策、一个部署，甚至一餐饭、一杯酒，都会影响着周边，影响着社会。</w:t>
      </w:r>
    </w:p>
    <w:p w14:paraId="66ACE6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浙江杭州，政企早餐会。</w:t>
      </w:r>
    </w:p>
    <w:p w14:paraId="7375D9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一份简餐、一张长桌、不设话题，政府部门负责人与企业家穿插而坐，倾听企业真实声音。</w:t>
      </w:r>
    </w:p>
    <w:p w14:paraId="2A87A0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针对企业家们反映人才政策、产业支持、资金需求等方面的问题，当场予以答复、一一进行回应。</w:t>
      </w:r>
    </w:p>
    <w:p w14:paraId="5E0238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俯下身子解难题、靠前服务助成长，以严实作风提升助企纾困效能……杭州构建新型政商关系，推动形成简单、干净、清爽的营商环境，企业心无旁骛谋发展，“政府敢为、企业敢闯”蔚成风气，全社会办事成事效率显著提高。</w:t>
      </w:r>
    </w:p>
    <w:p w14:paraId="609D34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党风政风不过关，不过硬，社会风气就不可能好。办事找关系，社会风气不良是果，党风政风不佳是因。</w:t>
      </w:r>
    </w:p>
    <w:p w14:paraId="292A7C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如何割除“关系文化”这个“病灶”？辽宁从政治生态和党员作风抓起。</w:t>
      </w:r>
    </w:p>
    <w:p w14:paraId="3BB404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出台《办事不找关系指南》，推进“清风辽宁政务窗口”建设，清除办事模糊地带，“办事找谁”一目了然，让企业和群众走出找关系的惯性思维；</w:t>
      </w:r>
    </w:p>
    <w:p w14:paraId="1B83B4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推行“首席服务官”机制，党员干部主动靠前，服务企业“</w:t>
      </w:r>
      <w:r>
        <w:rPr>
          <w:rFonts w:hint="eastAsia" w:ascii="仿宋_GB2312" w:hAnsi="仿宋_GB2312" w:eastAsia="仿宋_GB2312" w:cs="仿宋_GB2312"/>
          <w:i w:val="0"/>
          <w:iCs w:val="0"/>
          <w:caps w:val="0"/>
          <w:color w:val="auto"/>
          <w:spacing w:val="0"/>
          <w:sz w:val="32"/>
          <w:szCs w:val="32"/>
          <w:lang w:val="en-US"/>
        </w:rPr>
        <w:t>24</w:t>
      </w:r>
      <w:r>
        <w:rPr>
          <w:rFonts w:hint="eastAsia" w:ascii="仿宋_GB2312" w:hAnsi="仿宋_GB2312" w:eastAsia="仿宋_GB2312" w:cs="仿宋_GB2312"/>
          <w:i w:val="0"/>
          <w:iCs w:val="0"/>
          <w:caps w:val="0"/>
          <w:color w:val="auto"/>
          <w:spacing w:val="0"/>
          <w:sz w:val="32"/>
          <w:szCs w:val="32"/>
        </w:rPr>
        <w:t>小时不打烊、一跟到底”，变群众反复找为窗口主动办……</w:t>
      </w:r>
    </w:p>
    <w:p w14:paraId="2633DD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“办事不找关系、用权不图好处”正深入人心，大量企业为辽宁投下信任票，“投资不过山海关”成为“过去式”。</w:t>
      </w:r>
      <w:r>
        <w:rPr>
          <w:rFonts w:hint="eastAsia" w:ascii="仿宋_GB2312" w:hAnsi="仿宋_GB2312" w:eastAsia="仿宋_GB2312" w:cs="仿宋_GB2312"/>
          <w:i w:val="0"/>
          <w:iCs w:val="0"/>
          <w:caps w:val="0"/>
          <w:color w:val="auto"/>
          <w:spacing w:val="0"/>
          <w:sz w:val="32"/>
          <w:szCs w:val="32"/>
          <w:lang w:val="en-US"/>
        </w:rPr>
        <w:t>2024</w:t>
      </w:r>
      <w:r>
        <w:rPr>
          <w:rFonts w:hint="eastAsia" w:ascii="仿宋_GB2312" w:hAnsi="仿宋_GB2312" w:eastAsia="仿宋_GB2312" w:cs="仿宋_GB2312"/>
          <w:i w:val="0"/>
          <w:iCs w:val="0"/>
          <w:caps w:val="0"/>
          <w:color w:val="auto"/>
          <w:spacing w:val="0"/>
          <w:sz w:val="32"/>
          <w:szCs w:val="32"/>
        </w:rPr>
        <w:t>年，辽宁省投资增速创</w:t>
      </w:r>
      <w:r>
        <w:rPr>
          <w:rFonts w:hint="eastAsia" w:ascii="仿宋_GB2312" w:hAnsi="仿宋_GB2312" w:eastAsia="仿宋_GB2312" w:cs="仿宋_GB2312"/>
          <w:i w:val="0"/>
          <w:iCs w:val="0"/>
          <w:caps w:val="0"/>
          <w:color w:val="auto"/>
          <w:spacing w:val="0"/>
          <w:sz w:val="32"/>
          <w:szCs w:val="32"/>
          <w:lang w:val="en-US"/>
        </w:rPr>
        <w:t>10</w:t>
      </w:r>
      <w:r>
        <w:rPr>
          <w:rFonts w:hint="eastAsia" w:ascii="仿宋_GB2312" w:hAnsi="仿宋_GB2312" w:eastAsia="仿宋_GB2312" w:cs="仿宋_GB2312"/>
          <w:i w:val="0"/>
          <w:iCs w:val="0"/>
          <w:caps w:val="0"/>
          <w:color w:val="auto"/>
          <w:spacing w:val="0"/>
          <w:sz w:val="32"/>
          <w:szCs w:val="32"/>
        </w:rPr>
        <w:t>年新高。</w:t>
      </w:r>
    </w:p>
    <w:p w14:paraId="064C3A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新时代以来，党风政风之变，直接影响民风社风之变——</w:t>
      </w:r>
    </w:p>
    <w:p w14:paraId="35C93A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杜绝公款送礼，带动商品奢华包装少了，价格亲民了，适度消费、理性消费、绿色消费更普及；</w:t>
      </w:r>
    </w:p>
    <w:p w14:paraId="1A1D7C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净化节日风气，让走亲访友回归祝福本真，传统节日更轻松温馨；</w:t>
      </w:r>
    </w:p>
    <w:p w14:paraId="420FBE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给领导干部家庭婚丧事宜设标准，有效遏制陈规陋习，推动全社会移风易俗……</w:t>
      </w:r>
    </w:p>
    <w:p w14:paraId="6DB90B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中国式现代化，既要物质富足，也要精神富有。以风清气正的政治生态引领形成正气充盈的社会生态，才能振奋发展信心。</w:t>
      </w:r>
    </w:p>
    <w:p w14:paraId="6B3064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全党深入贯彻中央八项规定精神，就是要坚持纠“四风”和树新风并举，引导党员干部当好引领社会风尚的标杆，以实际行动带动全社会向上向善，汇聚推进中国式现代化建设的强大正能量。</w:t>
      </w:r>
    </w:p>
    <w:p w14:paraId="1612AC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w:t>
      </w:r>
    </w:p>
    <w:p w14:paraId="1F2BE2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作风建设是为党的工作大局服务的。习近平总书记强调：“坚决纠正形式主义、官僚主义问题，以好作风好形象创造新伟业。”</w:t>
      </w:r>
    </w:p>
    <w:p w14:paraId="401468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形势越严峻，任务越繁重，越需要锤炼过硬作风，为基层减负赋能，砥砺奋发有为的精气神。</w:t>
      </w:r>
    </w:p>
    <w:p w14:paraId="5F51E7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“指尖”上的负担，一个形式主义的顽疾。</w:t>
      </w:r>
    </w:p>
    <w:p w14:paraId="250EAE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“清理了功能重合的</w:t>
      </w:r>
      <w:r>
        <w:rPr>
          <w:rFonts w:hint="eastAsia" w:ascii="仿宋_GB2312" w:hAnsi="仿宋_GB2312" w:eastAsia="仿宋_GB2312" w:cs="仿宋_GB2312"/>
          <w:i w:val="0"/>
          <w:iCs w:val="0"/>
          <w:caps w:val="0"/>
          <w:color w:val="auto"/>
          <w:spacing w:val="0"/>
          <w:sz w:val="32"/>
          <w:szCs w:val="32"/>
          <w:lang w:val="en-US"/>
        </w:rPr>
        <w:t>APP</w:t>
      </w:r>
      <w:r>
        <w:rPr>
          <w:rFonts w:hint="eastAsia" w:ascii="仿宋_GB2312" w:hAnsi="仿宋_GB2312" w:eastAsia="仿宋_GB2312" w:cs="仿宋_GB2312"/>
          <w:i w:val="0"/>
          <w:iCs w:val="0"/>
          <w:caps w:val="0"/>
          <w:color w:val="auto"/>
          <w:spacing w:val="0"/>
          <w:sz w:val="32"/>
          <w:szCs w:val="32"/>
        </w:rPr>
        <w:t>，整合了工作群，减少了考核留痕，‘指尖’上的负担轻了，干劲足了，入户走访多了，居民脸上的笑容也多了。”甘肃金塔县，一名村干部深有感触。</w:t>
      </w:r>
    </w:p>
    <w:p w14:paraId="0EB1AC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整治形式主义为基层减负，一场攻坚战、持久战。</w:t>
      </w:r>
    </w:p>
    <w:p w14:paraId="5B8FB2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2015</w:t>
      </w:r>
      <w:r>
        <w:rPr>
          <w:rFonts w:hint="eastAsia" w:ascii="仿宋_GB2312" w:hAnsi="仿宋_GB2312" w:eastAsia="仿宋_GB2312" w:cs="仿宋_GB2312"/>
          <w:i w:val="0"/>
          <w:iCs w:val="0"/>
          <w:caps w:val="0"/>
          <w:color w:val="auto"/>
          <w:spacing w:val="0"/>
          <w:sz w:val="32"/>
          <w:szCs w:val="32"/>
        </w:rPr>
        <w:t>年，全面督查八项规定精神落实情况，“解决乱摊派、评比考核过多等基层负担过重问题”成为一个主要内容；</w:t>
      </w:r>
    </w:p>
    <w:p w14:paraId="6B0392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2018</w:t>
      </w:r>
      <w:r>
        <w:rPr>
          <w:rFonts w:hint="eastAsia" w:ascii="仿宋_GB2312" w:hAnsi="仿宋_GB2312" w:eastAsia="仿宋_GB2312" w:cs="仿宋_GB2312"/>
          <w:i w:val="0"/>
          <w:iCs w:val="0"/>
          <w:caps w:val="0"/>
          <w:color w:val="auto"/>
          <w:spacing w:val="0"/>
          <w:sz w:val="32"/>
          <w:szCs w:val="32"/>
        </w:rPr>
        <w:t>年，统筹规范督查检查考核工作，要求切实减轻基层负担；</w:t>
      </w:r>
    </w:p>
    <w:p w14:paraId="4BA728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2019</w:t>
      </w:r>
      <w:r>
        <w:rPr>
          <w:rFonts w:hint="eastAsia" w:ascii="仿宋_GB2312" w:hAnsi="仿宋_GB2312" w:eastAsia="仿宋_GB2312" w:cs="仿宋_GB2312"/>
          <w:i w:val="0"/>
          <w:iCs w:val="0"/>
          <w:caps w:val="0"/>
          <w:color w:val="auto"/>
          <w:spacing w:val="0"/>
          <w:sz w:val="32"/>
          <w:szCs w:val="32"/>
        </w:rPr>
        <w:t>年，“基层减负年”，中央层面建立整治形式主义为基层减负专项工作机制；</w:t>
      </w:r>
    </w:p>
    <w:p w14:paraId="70A192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2020</w:t>
      </w:r>
      <w:r>
        <w:rPr>
          <w:rFonts w:hint="eastAsia" w:ascii="仿宋_GB2312" w:hAnsi="仿宋_GB2312" w:eastAsia="仿宋_GB2312" w:cs="仿宋_GB2312"/>
          <w:i w:val="0"/>
          <w:iCs w:val="0"/>
          <w:caps w:val="0"/>
          <w:color w:val="auto"/>
          <w:spacing w:val="0"/>
          <w:sz w:val="32"/>
          <w:szCs w:val="32"/>
        </w:rPr>
        <w:t>年，印发通知要求持续解决困扰基层的形式主义问题；</w:t>
      </w:r>
    </w:p>
    <w:p w14:paraId="1C4A87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2024</w:t>
      </w:r>
      <w:r>
        <w:rPr>
          <w:rFonts w:hint="eastAsia" w:ascii="仿宋_GB2312" w:hAnsi="仿宋_GB2312" w:eastAsia="仿宋_GB2312" w:cs="仿宋_GB2312"/>
          <w:i w:val="0"/>
          <w:iCs w:val="0"/>
          <w:caps w:val="0"/>
          <w:color w:val="auto"/>
          <w:spacing w:val="0"/>
          <w:sz w:val="32"/>
          <w:szCs w:val="32"/>
        </w:rPr>
        <w:t>年，首次以党内法规形式制定出台为基层减负的制度规范；</w:t>
      </w:r>
    </w:p>
    <w:p w14:paraId="68D295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w:t>
      </w:r>
      <w:r>
        <w:rPr>
          <w:rFonts w:hint="eastAsia" w:ascii="仿宋_GB2312" w:hAnsi="仿宋_GB2312" w:eastAsia="仿宋_GB2312" w:cs="仿宋_GB2312"/>
          <w:i w:val="0"/>
          <w:iCs w:val="0"/>
          <w:caps w:val="0"/>
          <w:color w:val="auto"/>
          <w:spacing w:val="0"/>
          <w:sz w:val="32"/>
          <w:szCs w:val="32"/>
          <w:lang w:val="en-US"/>
        </w:rPr>
        <w:t>2023</w:t>
      </w:r>
      <w:r>
        <w:rPr>
          <w:rFonts w:hint="eastAsia" w:ascii="仿宋_GB2312" w:hAnsi="仿宋_GB2312" w:eastAsia="仿宋_GB2312" w:cs="仿宋_GB2312"/>
          <w:i w:val="0"/>
          <w:iCs w:val="0"/>
          <w:caps w:val="0"/>
          <w:color w:val="auto"/>
          <w:spacing w:val="0"/>
          <w:sz w:val="32"/>
          <w:szCs w:val="32"/>
        </w:rPr>
        <w:t>年底以来，中央层面已公开通报</w:t>
      </w:r>
      <w:r>
        <w:rPr>
          <w:rFonts w:hint="eastAsia" w:ascii="仿宋_GB2312" w:hAnsi="仿宋_GB2312" w:eastAsia="仿宋_GB2312" w:cs="仿宋_GB2312"/>
          <w:i w:val="0"/>
          <w:iCs w:val="0"/>
          <w:caps w:val="0"/>
          <w:color w:val="auto"/>
          <w:spacing w:val="0"/>
          <w:sz w:val="32"/>
          <w:szCs w:val="32"/>
          <w:lang w:val="en-US"/>
        </w:rPr>
        <w:t>7</w:t>
      </w:r>
      <w:r>
        <w:rPr>
          <w:rFonts w:hint="eastAsia" w:ascii="仿宋_GB2312" w:hAnsi="仿宋_GB2312" w:eastAsia="仿宋_GB2312" w:cs="仿宋_GB2312"/>
          <w:i w:val="0"/>
          <w:iCs w:val="0"/>
          <w:caps w:val="0"/>
          <w:color w:val="auto"/>
          <w:spacing w:val="0"/>
          <w:sz w:val="32"/>
          <w:szCs w:val="32"/>
        </w:rPr>
        <w:t>批</w:t>
      </w:r>
      <w:r>
        <w:rPr>
          <w:rFonts w:hint="eastAsia" w:ascii="仿宋_GB2312" w:hAnsi="仿宋_GB2312" w:eastAsia="仿宋_GB2312" w:cs="仿宋_GB2312"/>
          <w:i w:val="0"/>
          <w:iCs w:val="0"/>
          <w:caps w:val="0"/>
          <w:color w:val="auto"/>
          <w:spacing w:val="0"/>
          <w:sz w:val="32"/>
          <w:szCs w:val="32"/>
          <w:lang w:val="en-US"/>
        </w:rPr>
        <w:t>20</w:t>
      </w:r>
      <w:r>
        <w:rPr>
          <w:rFonts w:hint="eastAsia" w:ascii="仿宋_GB2312" w:hAnsi="仿宋_GB2312" w:eastAsia="仿宋_GB2312" w:cs="仿宋_GB2312"/>
          <w:i w:val="0"/>
          <w:iCs w:val="0"/>
          <w:caps w:val="0"/>
          <w:color w:val="auto"/>
          <w:spacing w:val="0"/>
          <w:sz w:val="32"/>
          <w:szCs w:val="32"/>
        </w:rPr>
        <w:t>起整治形式主义为基层减负典型问题；</w:t>
      </w:r>
    </w:p>
    <w:p w14:paraId="76DD53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p>
    <w:p w14:paraId="76E526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持续为基层减负，就是要让基层干部能够用更多时间和精力来服务群众抓落实。</w:t>
      </w:r>
    </w:p>
    <w:p w14:paraId="0642F8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六尺巷，可观照新时代党员干部创造性干事的新作为。</w:t>
      </w:r>
    </w:p>
    <w:p w14:paraId="524883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rPr>
        <w:t>2024</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10</w:t>
      </w:r>
      <w:r>
        <w:rPr>
          <w:rFonts w:hint="eastAsia" w:ascii="仿宋_GB2312" w:hAnsi="仿宋_GB2312" w:eastAsia="仿宋_GB2312" w:cs="仿宋_GB2312"/>
          <w:i w:val="0"/>
          <w:iCs w:val="0"/>
          <w:caps w:val="0"/>
          <w:color w:val="auto"/>
          <w:spacing w:val="0"/>
          <w:sz w:val="32"/>
          <w:szCs w:val="32"/>
        </w:rPr>
        <w:t>月，安徽桐城。</w:t>
      </w:r>
    </w:p>
    <w:p w14:paraId="0EFCA2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“六尺巷体现了先人化解矛盾的历史智慧”，习近平总书记要求“发挥好中华民族讲求礼让、以和为贵传统美德的作用，营造安居乐业的和谐社会环境”。</w:t>
      </w:r>
    </w:p>
    <w:p w14:paraId="663DB4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我们这样一个人口大国，决定了不能成为“诉讼大国”。如何把问题解决在基层、化解在萌芽状态？</w:t>
      </w:r>
    </w:p>
    <w:p w14:paraId="4992D3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人民内部矛盾，用调解的办法解决。</w:t>
      </w:r>
    </w:p>
    <w:p w14:paraId="18B21B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桐城深入挖掘六尺巷典故蕴含的文化内涵，结合新的时代特点，创新提炼“新时代六尺巷工作法”，走出一条源头治理、多元共治、和谐共享的基层治理之路。</w:t>
      </w:r>
    </w:p>
    <w:p w14:paraId="5AA060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今年全国两会上，最高法工作报告专门提出“推广安徽‘六尺巷’等调解工作法”。</w:t>
      </w:r>
    </w:p>
    <w:p w14:paraId="0A1AEE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面对诸多前沿实践、未知领域，面对“四个之问”提出的新考题，从中华优秀传统文化中汲取智慧，从人民的创造性实践中总结新鲜经验，坚持“两个结合”，勇于推进实践基础上的理论创新，就能找到有效解决新矛盾新问题的思路和办法。</w:t>
      </w:r>
    </w:p>
    <w:p w14:paraId="6DE6E4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回首来路，“没有全面从严治党的革命性锻造，就不会有今天这样一个高度团结、坚强有力的中国共产党，就不会有在困难面前万众一心、众志成城的党群关系，就不可能在国际风云变幻中赢得历史主动。”</w:t>
      </w:r>
    </w:p>
    <w:p w14:paraId="3301EF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眺望前方，“中国式现代化是强国建设、民族复兴的康庄大道，开辟的是人类迈向现代化的新道路，开创的是人类文明新形态。”</w:t>
      </w:r>
    </w:p>
    <w:p w14:paraId="15D177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循着历史和实践的脉络，写好新时代以来作风建设的实践续篇，共谱新征程推进中国式现代化的时代新篇，把党的伟大自我革命进行到底，我们党定能永葆生机活力，以昂扬斗志走好新时代的长征路。</w:t>
      </w:r>
    </w:p>
    <w:p w14:paraId="08B5C3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5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而今迈步从头越。以八项规定催发更深层次的化学反应，以中国共产党之治引领中国之治，我们必将创造新的更大奇迹。</w:t>
      </w:r>
    </w:p>
    <w:p w14:paraId="06710787">
      <w:pPr>
        <w:keepNext w:val="0"/>
        <w:keepLines w:val="0"/>
        <w:pageBreakBefore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p>
    <w:p w14:paraId="73D6FE5C">
      <w:pPr>
        <w:keepNext w:val="0"/>
        <w:keepLines w:val="0"/>
        <w:pageBreakBefore w:val="0"/>
        <w:kinsoku/>
        <w:wordWrap/>
        <w:overflowPunct/>
        <w:topLinePunct w:val="0"/>
        <w:autoSpaceDE/>
        <w:autoSpaceDN/>
        <w:bidi w:val="0"/>
        <w:adjustRightInd/>
        <w:snapToGrid/>
        <w:spacing w:line="55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（来源：《人民日报》）</w:t>
      </w:r>
    </w:p>
    <w:p w14:paraId="751A4FC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1572A57A">
      <w:pPr>
        <w:pStyle w:val="2"/>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sz w:val="44"/>
          <w:szCs w:val="44"/>
        </w:rPr>
      </w:pPr>
      <w:bookmarkStart w:id="12" w:name="_Toc11732"/>
      <w:bookmarkStart w:id="13" w:name="_Toc15105"/>
      <w:r>
        <w:rPr>
          <w:rFonts w:hint="eastAsia" w:ascii="方正小标宋简体" w:hAnsi="方正小标宋简体" w:eastAsia="方正小标宋简体" w:cs="方正小标宋简体"/>
          <w:sz w:val="44"/>
          <w:szCs w:val="44"/>
        </w:rPr>
        <w:t>新时代加强党的作风建设的锐利思想武器——学习习近平总书记关于加强党的作风建设的重要论述</w:t>
      </w:r>
      <w:bookmarkEnd w:id="12"/>
      <w:bookmarkEnd w:id="13"/>
    </w:p>
    <w:p w14:paraId="5E219B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auto"/>
          <w:spacing w:val="0"/>
          <w:sz w:val="32"/>
          <w:szCs w:val="32"/>
        </w:rPr>
      </w:pPr>
    </w:p>
    <w:p w14:paraId="76551E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党中央决定，自</w:t>
      </w:r>
      <w:r>
        <w:rPr>
          <w:rFonts w:hint="eastAsia" w:ascii="仿宋_GB2312" w:hAnsi="仿宋_GB2312" w:eastAsia="仿宋_GB2312" w:cs="仿宋_GB2312"/>
          <w:i w:val="0"/>
          <w:iCs w:val="0"/>
          <w:caps w:val="0"/>
          <w:color w:val="auto"/>
          <w:spacing w:val="0"/>
          <w:sz w:val="32"/>
          <w:szCs w:val="32"/>
          <w:lang w:val="en-US"/>
        </w:rPr>
        <w:t>2025</w:t>
      </w:r>
      <w:r>
        <w:rPr>
          <w:rFonts w:hint="eastAsia" w:ascii="仿宋_GB2312" w:hAnsi="仿宋_GB2312" w:eastAsia="仿宋_GB2312" w:cs="仿宋_GB2312"/>
          <w:i w:val="0"/>
          <w:iCs w:val="0"/>
          <w:caps w:val="0"/>
          <w:color w:val="auto"/>
          <w:spacing w:val="0"/>
          <w:sz w:val="32"/>
          <w:szCs w:val="32"/>
        </w:rPr>
        <w:t>年全国两会后至</w:t>
      </w:r>
      <w:r>
        <w:rPr>
          <w:rFonts w:hint="eastAsia" w:ascii="仿宋_GB2312" w:hAnsi="仿宋_GB2312" w:eastAsia="仿宋_GB2312" w:cs="仿宋_GB2312"/>
          <w:i w:val="0"/>
          <w:iCs w:val="0"/>
          <w:caps w:val="0"/>
          <w:color w:val="auto"/>
          <w:spacing w:val="0"/>
          <w:sz w:val="32"/>
          <w:szCs w:val="32"/>
          <w:lang w:val="en-US"/>
        </w:rPr>
        <w:t>7</w:t>
      </w:r>
      <w:r>
        <w:rPr>
          <w:rFonts w:hint="eastAsia" w:ascii="仿宋_GB2312" w:hAnsi="仿宋_GB2312" w:eastAsia="仿宋_GB2312" w:cs="仿宋_GB2312"/>
          <w:i w:val="0"/>
          <w:iCs w:val="0"/>
          <w:caps w:val="0"/>
          <w:color w:val="auto"/>
          <w:spacing w:val="0"/>
          <w:sz w:val="32"/>
          <w:szCs w:val="32"/>
        </w:rPr>
        <w:t>月，在全党开展深入贯彻中央八项规定精神学习教育。</w:t>
      </w:r>
      <w:r>
        <w:rPr>
          <w:rFonts w:hint="eastAsia" w:ascii="仿宋_GB2312" w:hAnsi="仿宋_GB2312" w:eastAsia="仿宋_GB2312" w:cs="仿宋_GB2312"/>
          <w:i w:val="0"/>
          <w:iCs w:val="0"/>
          <w:caps w:val="0"/>
          <w:color w:val="auto"/>
          <w:spacing w:val="0"/>
          <w:sz w:val="32"/>
          <w:szCs w:val="32"/>
          <w:lang w:val="en-US"/>
        </w:rPr>
        <w:t>2025</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3</w:t>
      </w:r>
      <w:r>
        <w:rPr>
          <w:rFonts w:hint="eastAsia" w:ascii="仿宋_GB2312" w:hAnsi="仿宋_GB2312" w:eastAsia="仿宋_GB2312" w:cs="仿宋_GB2312"/>
          <w:i w:val="0"/>
          <w:iCs w:val="0"/>
          <w:caps w:val="0"/>
          <w:color w:val="auto"/>
          <w:spacing w:val="0"/>
          <w:sz w:val="32"/>
          <w:szCs w:val="32"/>
        </w:rPr>
        <w:t>月，习近平总书记在贵州、云南考察时，对开展深入贯彻中央八项规定精神学习教育提出明确要求。总书记指出：“党中央决定在全党开展深入贯彻中央八项规定精神学习教育，这是今年党建工作的重点任务。各级党组织要精心组织实施，推动党员、干部增强定力、养成习惯，以优良作风凝心聚力、干事创业。”</w:t>
      </w:r>
    </w:p>
    <w:p w14:paraId="3DD4F8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我们党高度重视自身建设，特别强调“办好中国的事情，关键在党”，“党风问题关系党的生死存亡”。党的十八大以来，以习近平同志为核心的党中央，全力以赴大抓党的建设，从加强党的作风建设开局，从制定和落实中央八项规定破题。回顾这段难忘的历程，极不平凡、极不寻常，小切口带来大变化，小切口促成大变局。八项规定一子落地，作风建设满盘皆活，党风政风焕然一新，社风民风持续向好，党在人民心中的形象实现重塑。我们党以作风建设新气象，赢得了人民群众的信任和拥护。</w:t>
      </w:r>
    </w:p>
    <w:p w14:paraId="38B4CA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伟大实践孕育创新理论，创新理论指导伟大实践，彰显了思想的力量。在推进全面从严治党的实践中，习近平总书记就加强党的作风建设发表一系列重要讲话、作出一系列重要指示批示，形成习近平总书记关于加强党的作风建设的重要论述。这些重要论述是习近平总书记关于党的建设的重要思想、关于党的自我革命的重要思想的重要组成部分，为新时代加强党的作风建设提供了锐利思想武器，也为开展深入贯彻中央八项规定精神学习教育提供了根本遵循。 </w:t>
      </w:r>
    </w:p>
    <w:p w14:paraId="721280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一、习近平总书记关于加强党的作风建设的重要论述，深刻阐述了加强党的作风建设的重大意义、本质属性和核心要义</w:t>
      </w:r>
    </w:p>
    <w:p w14:paraId="0E3FDB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的建设是系统工程，涉及不同的领域和不同的方面。那么，我们党为什么要加强党的作风建设？党的作风建设与党的其他建设是什么关系？党的作风建设在党和人民事业中具有什么样的地位和作用？党的十八大以来，习近平总书记在推进全面从严治党实践中，深刻阐述了新时代加强党的作风建设的重大意义、本质属性和核心要义，对新时代党的作风建设涉及的一系列重大理论和实践问题给予了科学回答。</w:t>
      </w:r>
    </w:p>
    <w:p w14:paraId="49D7CC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党的作风关系人心向背，决定党和国家事业成败，这是习近平总书记对新时代加强党的作风建设重大意义的高度概括。</w:t>
      </w:r>
      <w:r>
        <w:rPr>
          <w:rFonts w:hint="eastAsia" w:ascii="仿宋_GB2312" w:hAnsi="仿宋_GB2312" w:eastAsia="仿宋_GB2312" w:cs="仿宋_GB2312"/>
          <w:i w:val="0"/>
          <w:iCs w:val="0"/>
          <w:caps w:val="0"/>
          <w:color w:val="auto"/>
          <w:spacing w:val="0"/>
          <w:sz w:val="32"/>
          <w:szCs w:val="32"/>
        </w:rPr>
        <w:t>党的作风是党的形象，是观察党群干群关系、人心向背的晴雨表。党的作风正，人民的心气顺，党和人民就能同甘共苦。总书记指出：“我们党作为秉持共产主义远大理想的马克思主义政党，在近一个世纪的奋斗历程中，作风状况总的是好的。”在革命战争年代的艰苦岁月里，我们党培育并坚持了党的“三大作风”，这是我们党区别于其他政党的显著标志。我们党之所以能够取得新民主主义革命的胜利，带领人民建立了新中国，原因有很多条，其中重要一条是我们党始终保持同人民群众的血肉联系，最终“用延安作风打败西安作风”。总书记进一步指出：“一切事物都处在变化之中，我们党所面临的环境和党的队伍也处在变化之中。特别是党在全国执政以后，党的执政地位给党员、干部队伍带来的变化也十分明显。”作风问题越来越复杂地表现出来。总书记强调：“越是改革开放，越是发展社会主义市场经济，越是长期执政，党内形形色色的作风问题越是突出，我们越是要加强作风教育和作风建设。”总书记明确提出，“我们党的执政基础很牢固，但如果作风问题解决不好，也有可能出现‘霸王别姬’这样的时刻”；“执政党如果不注重作风建设，听任不正之风侵蚀党的肌体，就有失去民心、丧失政权的危险”。总书记的重要论述振聋发聩啊！</w:t>
      </w:r>
    </w:p>
    <w:p w14:paraId="646C36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作风问题本质上是党性问题，这是习近平总书记对新时代加强党的作风建设本质属性的精辟阐述。</w:t>
      </w:r>
      <w:r>
        <w:rPr>
          <w:rFonts w:hint="eastAsia" w:ascii="仿宋_GB2312" w:hAnsi="仿宋_GB2312" w:eastAsia="仿宋_GB2312" w:cs="仿宋_GB2312"/>
          <w:i w:val="0"/>
          <w:iCs w:val="0"/>
          <w:caps w:val="0"/>
          <w:color w:val="auto"/>
          <w:spacing w:val="0"/>
          <w:sz w:val="32"/>
          <w:szCs w:val="32"/>
        </w:rPr>
        <w:t>作风反映的是形象和素质，体现的是党性，起决定作用的也是党性，必须在解决作风问题的基础上解决好党性问题，这是改进作风的一个重要着眼点。总书记深刻指出，“衡量党性强弱的根本尺子是公、私二字”，“作风问题有的看起来不大，几顿饭，几杯酒，几张卡，但都与公私问题有联系，都与公款、公权有关系”。总书记强调：“抓作风建设，就要返璞归真、固本培元，重点突出坚定理想信念、践行根本宗旨、加强道德修养。”总书记指出：“信念是本，作风是形，本正而形聚，本不正则形必散。保持和发扬党的优良作风，坚定理想信念是根本。”“对我们共产党人来讲，能不能解决好作风问题，是衡量对马克思主义信仰、对社会主义和共产主义信念、对党和人民忠诚的一把十分重要的尺子。”总书记进一步强调：“党性、党风、党纪是有机整体，党性是根本，党风是表现，党纪是保障。”党性、党风、党纪统一于党的建设实践中，三者相互联系、相互促进，共同作用于锻造坚强有力的马克思主义政党。要按照总书记的要求，把开展严肃认真的党内政治生活，作为纯洁党风的“净化器”。</w:t>
      </w:r>
    </w:p>
    <w:p w14:paraId="060E0B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作风问题核心是党同人民群众的关系问题，这是习近平总书记对新时代加强党的作风建设核心要义的精准提炼。</w:t>
      </w:r>
      <w:r>
        <w:rPr>
          <w:rFonts w:hint="eastAsia" w:ascii="仿宋_GB2312" w:hAnsi="仿宋_GB2312" w:eastAsia="仿宋_GB2312" w:cs="仿宋_GB2312"/>
          <w:i w:val="0"/>
          <w:iCs w:val="0"/>
          <w:caps w:val="0"/>
          <w:color w:val="auto"/>
          <w:spacing w:val="0"/>
          <w:sz w:val="32"/>
          <w:szCs w:val="32"/>
        </w:rPr>
        <w:t>加强干部作风建设，最重要是要抓住保持同人民群众的血肉联系这个核心问题。总书记强调：“党要继续经受住执政考验、改革开放考验、市场经济考验、外部环境考验，就必须始终密切联系群众。”在任何时候任何情况下，与人民同呼吸共命运的立场不能变，全心全意为人民服务的宗旨不能忘，群众是真正英雄的历史唯物主义观点不能丢，始终坚持立党为公、执政为民。总书记进一步深刻指出：“江山就是人民、人民就是江山，打江山、守江山，守的是人民的心。”中国共产党根基在人民、血脉在人民、力量在人民，人民群众有着无尽的智慧和力量。只有始终相信人民，紧紧依靠人民，充分调动广大人民的积极性、主动性、创造性，才能凝聚起众志成城的磅礴之力。总书记明确要求，“要始终把人民放在心中最高位置，站稳人民立场，厚植为民情怀，把握新形势下群众工作的特点和规律，带头走好群众路线，把心系群众、情系百姓体现到履职尽责全过程各方面，着力保障和改善民生，及时回应人民群众合理诉求，切实把好事办好、实事办实、难事办妥”。总书记重要论述的字里行间，充满着对人民群众的深情厚意和大爱。 </w:t>
      </w:r>
    </w:p>
    <w:p w14:paraId="2D7D98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二、习近平总书记关于加强党的作风建设的重要论述，深刻阐述了加强党的作风建设的重大举措、重点任务和“关键少数”</w:t>
      </w:r>
    </w:p>
    <w:p w14:paraId="5BB995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的十八大之后，面对党内存在的种种问题和弊端，党要管党怎么管？全面从严治党怎么严？如同老虎吃天，首先要弄清楚从哪儿下口。经过认真思考和深入研究，习近平总书记和党中央断然决定，从作风建设特别是整治党内存在的形式主义、官僚主义、享乐主义和奢靡之风等突出问题抓起，“从小抓起，以小见大，以小带大”，这就找到了突破口，解决了新形势下作风建设抓什么、怎么抓的问题。制定实施中央八项规定，是我们党在新时代的徙木立信之举，成了改变政治生态和社会面貌的标志性举措。党中央率先垂范、以上率下，对全党作风建设起到了带动示范作用。在这个过程中，总书记深刻阐述了新时代加强党的作风建设的重大举措、重点任务和“关键少数”，对新时代如何加强党的作风建设提出了明确要求。</w:t>
      </w:r>
    </w:p>
    <w:p w14:paraId="4E14CE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中央八项规定是改进作风的切入口和动员令，是长期有效的铁规矩、硬杠杠，这是习近平总书记对新时代加强党的作风建设重大举措作出的生动表达。</w:t>
      </w:r>
      <w:r>
        <w:rPr>
          <w:rFonts w:hint="eastAsia" w:ascii="仿宋_GB2312" w:hAnsi="仿宋_GB2312" w:eastAsia="仿宋_GB2312" w:cs="仿宋_GB2312"/>
          <w:i w:val="0"/>
          <w:iCs w:val="0"/>
          <w:caps w:val="0"/>
          <w:color w:val="auto"/>
          <w:spacing w:val="0"/>
          <w:sz w:val="32"/>
          <w:szCs w:val="32"/>
        </w:rPr>
        <w:t>没有规矩，不成方圆。总书记指出：“制定这方面的规矩，指导思想就是从严要求，体现党要管党、从严治党。”总书记特别强调：“既然作规定，就要朝严一点的标准去努力，就要来真格的。不痛不痒的，四平八稳的，都是空洞口号，就落不到实处，还不如不做。定规矩，就要落实一些已经有明确规范的事情，就要约束一些不合规范的事情，就要规范一些没有规范的事情。规矩是起约束作用的，所以要紧一点。紧一点自然就不舒服了，舒适度就有问题了，就是要不舒服一点、不自在一点，我们不舒服一点、不自在一点，老百姓的舒适度就好一点、满意度就高一点，对我们的感觉就好一点。”总书记还深刻指出：“八项规定既不是最高标准，更不是最终目的，只是我们改进作风的第一步，是我们作为共产党人应该做到的基本要求。”总书记一再强调，落实中央八项规定精神是一场攻坚战、持久战。中央八项规定不是只管五年、十年，而是要长期坚持。要拿出恒心和韧劲，继续在常和长、严和实、深和细上下功夫，管出习惯、抓出成效，化风成俗。要发扬钉钉子精神，以踏石留印、抓铁有痕的劲头抓下去，善始善终、善作善成，防止虎头蛇尾，让全党全体人民来监督，让人民群众不断看到实实在在的成效和变化。</w:t>
      </w:r>
    </w:p>
    <w:p w14:paraId="6950EC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持续深化纠治“四风”，这是习近平总书记对新时代加强党的作风建设重点任务给予的突出强调。</w:t>
      </w:r>
      <w:r>
        <w:rPr>
          <w:rFonts w:hint="eastAsia" w:ascii="仿宋_GB2312" w:hAnsi="仿宋_GB2312" w:eastAsia="仿宋_GB2312" w:cs="仿宋_GB2312"/>
          <w:i w:val="0"/>
          <w:iCs w:val="0"/>
          <w:caps w:val="0"/>
          <w:color w:val="auto"/>
          <w:spacing w:val="0"/>
          <w:sz w:val="32"/>
          <w:szCs w:val="32"/>
        </w:rPr>
        <w:t>进入新时代，面对世情、国情、党情的深刻变化，精神懈怠危险、能力不足危险、脱离群众危险、消极腐败危险更加尖锐地摆在全党面前，党内脱离群众的现象大量存在，一些问题还相当严重，集中表现在形式主义、官僚主义、享乐主义和奢靡之风这“四风”上。总书记指出，“在形式主义方面，主要是知行不一、不求实效，文山会海、花拳绣腿，贪图虚名、弄虚作假”；“在官僚主义方面，主要是脱离实际、脱离群众，高高在上、漠视现实，唯我独尊、自我膨胀”；“在享乐主义方面，主要是精神懈怠、不思进取，追名逐利、贪图享受，讲究排场、玩风盛行”；“在奢靡之风方面，主要是铺张浪费、挥霍无度，大兴土木、节庆泛滥，生活奢华、骄奢淫逸，甚至以权谋私、腐化堕落”。总书记尖锐指出，“四风”是违背我们党的性质和宗旨的，是当前群众深恶痛绝、反映最强烈的问题，也是损害党群干群关系的重要根源。总书记要求，解决“四风”问题，要对准焦距、找准穴位、抓住要害，不能“走神”，不能“散光”。反对形式主义，要着重解决工作不实的问题；反对官僚主义，要着重解决在人民群众利益上不维护、不作为的问题；反对享乐主义，要着重克服及时行乐思想和特权现象；反对奢靡之风，要着重狠刹挥霍享乐和骄奢淫逸的不良风气。解决“四风”问题，要从实际出发，抓住主要矛盾，什么问题突出就着重解决什么问题，什么问题紧迫就抓紧解决什么问题，找准靶子，有的放矢，务求实效。总书记强调，“四风”问题具有顽固性、长期性、复杂性，现在压下去了，但如果不较真，如果不防微杜渐，还是会卷土重来的。对“四风”问题及其各种变异表现，必须保持高度警惕，继续把发条拧紧，保持高压态势，寸步不让，一抓到底。要在坚持中见常态，向制度建设要长效，推动社会风气好转。要把刹住“四风”作为巩固党心民心的重要途径，坚决防止产生“疲劳综合征”，对享乐主义、奢靡之风等歪风陋习要露头就打，对“四风”隐形变异新动向要时刻防范，决不允许死灰复燃！决不允许旧弊未除、新弊又生！</w:t>
      </w:r>
    </w:p>
    <w:p w14:paraId="58FF0E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各级领导干部要带头转变作风，身体力行，以上率下，这是习近平总书记对新时代加强党的作风建设就“关键少数”提出的明确要求。</w:t>
      </w:r>
      <w:r>
        <w:rPr>
          <w:rFonts w:hint="eastAsia" w:ascii="仿宋_GB2312" w:hAnsi="仿宋_GB2312" w:eastAsia="仿宋_GB2312" w:cs="仿宋_GB2312"/>
          <w:i w:val="0"/>
          <w:iCs w:val="0"/>
          <w:caps w:val="0"/>
          <w:color w:val="auto"/>
          <w:spacing w:val="0"/>
          <w:sz w:val="32"/>
          <w:szCs w:val="32"/>
        </w:rPr>
        <w:t>风成于上，俗化于下。总书记指出：“党风廉政建设，关键在领导干部，特别是中央要带头。‘上梁不正下梁歪，中梁不正倒下来。’要求别人做到的，自己首先要做到；要求别人不做的，自己首先不做。”凡事都是这样的，上行下效，上率下行，上有所好、下必甚焉，上有所恶、下必不为，上面松一寸、下面松一尺。“人不率则不从，身不先则不信。”总书记指出，在作风建设方面，领导干部带好头是无声的示范。“中央政治局把自身作风建设搞好了，成为全党表率，才能领导好全党的党风廉政建设。”领导机关是国家治理体系中的重要机关，领导干部是党和国家事业发展的“关键少数”，对全党全社会都具有风向标作用。领导机关和领导干部带头冲在前、干在先，是我们党走向成功的关键。总书记要求各级领导干部形成“头雁效应”。要严格自律，注重自觉同特权思想和特权现象作斗争，习惯在受监督和约束的环境中工作生活。总书记特别强调，领导干部特别是高级干部要管好自身，还要管好家人亲戚、管好身边人身边事、管好主管分管领域风气，在营造风清气正的政治生态、形成清清爽爽的同志关系和规规矩矩的上下级关系、坚持亲清政商关系、营造向上向善的社会环境等方面带好头、尽好责。总书记在廉洁自律方面为全党树立了光辉榜样。</w:t>
      </w:r>
    </w:p>
    <w:p w14:paraId="00C0C1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三、习近平总书记关于加强党的作风建设的重要论述，深刻阐述了加强党的作风建设的有效途径、重要目的和制度保障</w:t>
      </w:r>
    </w:p>
    <w:p w14:paraId="180197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作风建设只有进行时，没有完成时，决不是权宜之计，而是永恒的课题。为了巩固党的作风建设特别是贯彻中央八项规定取得的成果，党的作风建设必须坚持不懈地抓，持之以恒、久久为功；必须不断完善党内法规，建立健全有效管用的体制机制，不断加强制度建设。在这个过程中，习近平总书记深刻阐述了新时代加强党的作风建设的有效途径、重要目的和制度保障，为新时代怎样加强党的作风建设指明了前进方向。</w:t>
      </w:r>
    </w:p>
    <w:p w14:paraId="0BE75A4E">
      <w:pPr>
        <w:pStyle w:val="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坚持正风肃纪反腐相贯通，这是习近平总书记对新时代加强党的作风建设有效途径进行的系统谋划。</w:t>
      </w:r>
      <w:r>
        <w:rPr>
          <w:rFonts w:hint="eastAsia" w:ascii="仿宋_GB2312" w:hAnsi="仿宋_GB2312" w:eastAsia="仿宋_GB2312" w:cs="仿宋_GB2312"/>
          <w:i w:val="0"/>
          <w:iCs w:val="0"/>
          <w:caps w:val="0"/>
          <w:color w:val="auto"/>
          <w:spacing w:val="0"/>
          <w:sz w:val="32"/>
          <w:szCs w:val="32"/>
        </w:rPr>
        <w:t>总书记指出：“立明规则，破潜规则，必须在党内形成弘扬正气的大气候。大气候不形成，小气候自然就会成气候。”抓作风是推进党的建设新的伟大工程的重要切入点和着力点，必须坚持从严治党，落实管党治党责任，把作风建设要求融入党的思想建设、组织建设、反腐倡廉建设、制度建设之中，全面提高党的建设工作水平。总书记指出，全面从严治党，必然要求依规治党与以德治党紧密结合。道德使人向善，是纪律的必要前提和基础；纪律用来惩恶，是道德的坚强后盾和保障。要扣紧“廉洁自律”这个主题，坚持正面倡导、重在立德，重申党的理想信念宗旨、优良传统作风，展现共产党人高尚道德追求的高标准。要围绕党纪戒尺要求，开列“负面清单”、重在立规，划出党组织和党员不可触碰的底线。要真正把纪律和规矩挺在前面，拿起纪律这把戒尺，既奔向高标准，以人格力量凝聚党心民心；又守住底线，严格执行党的纪律，决不越雷池一步。总书记强调，要深化运用监督执纪“四种形态”，特别是要在用好第一种形态上下功夫。坚持“老虎”、“苍蝇”一起打，坚持无禁区、全覆盖、零容忍，坚持重遏制、强高压、长震慑，强化不敢腐的震慑，扎牢不能腐的笼子，增强不想腐的自觉。要以正风肃纪反腐为重要抓手，把正风肃纪反腐结合起来一起抓，始终坚持严的基调、严的措施、严的氛围，以优良作风作引领，以严明纪律强保障，以反腐惩恶清障碍，推动党的自我革命环环相扣、层层递进，不断在革故鼎新、守正创新中实现自身跨越。总书记还深刻指出，不正之风和腐败问题相互交织，是现阶段党风廉政建设和反腐败斗争要着力解决的突出问题。不正之风和腐败问题互为表里、同根同源。不正之风滋生掩藏腐败，腐败行为助长加剧不正之风、甚至催生新的作风问题。要坚持正风肃纪反腐相贯通，以“同查”严惩风腐交织问题，以“同治”铲除风腐共性根源，深入推进风腐同查同治。</w:t>
      </w:r>
    </w:p>
    <w:p w14:paraId="13E6D3EF">
      <w:pPr>
        <w:pStyle w:val="7"/>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使党的作风全面纯洁起来，以优良党风带动社风民风向上向善，这是习近平总书记对新时代加强党的作风建设重要目的提出的鲜明实践导向。</w:t>
      </w:r>
      <w:r>
        <w:rPr>
          <w:rFonts w:hint="eastAsia" w:ascii="仿宋_GB2312" w:hAnsi="仿宋_GB2312" w:eastAsia="仿宋_GB2312" w:cs="仿宋_GB2312"/>
          <w:i w:val="0"/>
          <w:iCs w:val="0"/>
          <w:caps w:val="0"/>
          <w:color w:val="auto"/>
          <w:spacing w:val="0"/>
          <w:sz w:val="32"/>
          <w:szCs w:val="32"/>
        </w:rPr>
        <w:t>总书记指出：“我们抓作风建设，归根到底，就是希望各级干部都能树立和发扬好的作风，既严以修身、严以用权、严以律己，又谋事要实、创业要实、做人要实。”要从解决“四风”问题延伸开去，努力改进思想作风、工作作风、领导作风、干部生活作风，努力改进学风、文风、会风，加强治本工作，使党员、干部不仅不敢沾染歪风邪气，而且不能、不想沾染歪风邪气，使党的作风全面纯洁起来。总书记强调，要坚持纠“四风”和树新风并举，以优良的党风带动民风社风，倡导时代新风。总书记提出，要大力弘扬中华民族勤俭节约的优秀传统。在引领社会风尚上，明大德、守公德、严私德，各级领导干部要当好旗帜和标杆，全体党员要发挥先锋模范作用。党员、干部尤其是领导干部要带头践行社会主义核心价值观，讲党性、重品行、作表率，带头注重家庭、家教、家风，保持共产党人的高尚品格和廉洁操守，当好良好政治生态和社会风气的引领者、营造者、维护者，以实际行动带动全社会崇德向善、尊法守法。</w:t>
      </w:r>
    </w:p>
    <w:p w14:paraId="3B3D8E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推进作风建设常态化长效化，这是习近平总书记对新时代加强党的作风建设制度保障提出的根本要求。</w:t>
      </w:r>
      <w:r>
        <w:rPr>
          <w:rFonts w:hint="eastAsia" w:ascii="仿宋_GB2312" w:hAnsi="仿宋_GB2312" w:eastAsia="仿宋_GB2312" w:cs="仿宋_GB2312"/>
          <w:i w:val="0"/>
          <w:iCs w:val="0"/>
          <w:caps w:val="0"/>
          <w:color w:val="auto"/>
          <w:spacing w:val="0"/>
          <w:sz w:val="32"/>
          <w:szCs w:val="32"/>
        </w:rPr>
        <w:t>总书记指出，要注重从制度机制上解决问题，增强贯彻落实制度的执行力。要深化改革、转变职能，从体制机制上堵塞滋生不正之风的漏洞，以改革的办法固化作风建设成果。总书记指出，要强调党委负主体责任。各级党委特别是主要负责同志必须树立不抓党风廉政建设就是严重失职的意识，常研究、常部署，抓领导、领导抓，抓具体、具体抓，种好自己的责任田。各级纪委要履行好监督责任，既协助党委加强党风建设和组织协调反腐败工作，又督促检查相关部门落实惩治和预防腐败工作任务，经常进行检查监督，严肃查处腐败问题。无论是党委还是纪委或其他相关职能部门，都要对承担的党风廉政建设责任进行签字背书，做到守土有责。总书记还强调，要鼓励基层大胆探索实践，努力取得有利于从根本上解决问题、形成长效化体制机制的创新成果。要本着于法周延、于事简便的原则，体现改革精神和法治思维，把中央要求、群众期盼、实际需要、新鲜经验结合起来，努力形成系统完备的制度体系，以刚性的制度规定和严格的制度执行，确保改进作风规范化、常态化、长效化，切实防止“四风”问题反弹。要标本兼治、综合施策，落细落小、到边到底。要改进党员管理机制，完善从严管理监督干部机制，健全正风肃纪常态化机制，完善一体推进不敢腐、不能腐、不想腐工作机制。要用科技手段加强监督，破解“熟人社会”监督难题。总书记对加强党的作风建设的制度保障问题，进行了深刻、深入、深邃的思考、设计和谋划。</w:t>
      </w:r>
    </w:p>
    <w:p w14:paraId="51C9CA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作风建设永远在路上。</w:t>
      </w:r>
      <w:r>
        <w:rPr>
          <w:rFonts w:hint="eastAsia" w:ascii="仿宋_GB2312" w:hAnsi="仿宋_GB2312" w:eastAsia="仿宋_GB2312" w:cs="仿宋_GB2312"/>
          <w:i w:val="0"/>
          <w:iCs w:val="0"/>
          <w:caps w:val="0"/>
          <w:color w:val="auto"/>
          <w:spacing w:val="0"/>
          <w:sz w:val="32"/>
          <w:szCs w:val="32"/>
          <w:lang w:val="en-US"/>
        </w:rPr>
        <w:t>2025</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3</w:t>
      </w:r>
      <w:r>
        <w:rPr>
          <w:rFonts w:hint="eastAsia" w:ascii="仿宋_GB2312" w:hAnsi="仿宋_GB2312" w:eastAsia="仿宋_GB2312" w:cs="仿宋_GB2312"/>
          <w:i w:val="0"/>
          <w:iCs w:val="0"/>
          <w:caps w:val="0"/>
          <w:color w:val="auto"/>
          <w:spacing w:val="0"/>
          <w:sz w:val="32"/>
          <w:szCs w:val="32"/>
        </w:rPr>
        <w:t>月，习近平总书记在云南考察时指出：“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深入学习习近平总书记关于加强党的作风建设的重要论述，扎实开展好这次学习教育，弘扬优良作风，在新征程上展现新担当新作为。</w:t>
      </w:r>
    </w:p>
    <w:p w14:paraId="2C1D79A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39A6A468">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（来源：《求是》）</w:t>
      </w:r>
    </w:p>
    <w:p w14:paraId="6FEE899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3D52F73B">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14" w:name="_Toc20827"/>
      <w:bookmarkStart w:id="15" w:name="_Toc6746"/>
      <w:r>
        <w:rPr>
          <w:rFonts w:hint="eastAsia" w:ascii="方正小标宋简体" w:hAnsi="方正小标宋简体" w:eastAsia="方正小标宋简体" w:cs="方正小标宋简体"/>
          <w:sz w:val="44"/>
          <w:szCs w:val="44"/>
        </w:rPr>
        <w:t>以作风建设新成效开创高质量发展新局面</w:t>
      </w:r>
      <w:bookmarkEnd w:id="14"/>
      <w:bookmarkEnd w:id="15"/>
    </w:p>
    <w:p w14:paraId="285394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rPr>
      </w:pPr>
    </w:p>
    <w:p w14:paraId="7ADF0F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近日，中共中央政治局召开会议分析研究当前经济形势和经济工作，强调要认真开展深入贯彻中央八项规定精神学习教育，以作风建设新成效开创高质量发展新局面。党的十八大以来，习近平总书记多次强调锲而不舍落实中央八项规定精神，驰而不息推进党的作风建设，以优良作风凝心聚力、干事创业。今天，党建网梳理了习近平总书记的部分相关重要论述，邀您一同学习领会。</w:t>
      </w:r>
    </w:p>
    <w:p w14:paraId="494314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认真开展深入贯彻中央八项规定精神学习教育</w:t>
      </w:r>
    </w:p>
    <w:p w14:paraId="19D25B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改进工作作风的任务非常繁重，八项规定是一个切入口和动员令。八项规定既不是最高标准，更不是最终目的，只是我们改进作风的第一步，是我们作为共产党人应该做到的基本要求。“善禁者，先禁其身而后人。”各级领导干部要以身作则、率先垂范，说到的就要做到，承诺的就要兑现。</w:t>
      </w:r>
    </w:p>
    <w:p w14:paraId="4FD62D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rPr>
        <w:t>2013</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1</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rPr>
        <w:t>22</w:t>
      </w:r>
      <w:r>
        <w:rPr>
          <w:rFonts w:hint="eastAsia" w:ascii="仿宋_GB2312" w:hAnsi="仿宋_GB2312" w:eastAsia="仿宋_GB2312" w:cs="仿宋_GB2312"/>
          <w:i w:val="0"/>
          <w:iCs w:val="0"/>
          <w:caps w:val="0"/>
          <w:color w:val="auto"/>
          <w:spacing w:val="0"/>
          <w:sz w:val="32"/>
          <w:szCs w:val="32"/>
        </w:rPr>
        <w:t>日，习近平在十八届中央纪委二次全会上的讲话</w:t>
      </w:r>
    </w:p>
    <w:p w14:paraId="7F86FA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 </w:t>
      </w:r>
    </w:p>
    <w:p w14:paraId="7F9AAF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党中央决定在全党开展深入贯彻中央八项规定精神学习教育，这是今年党建工作的重点任务。</w:t>
      </w:r>
    </w:p>
    <w:p w14:paraId="141BFA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rPr>
        <w:t>2025</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3</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rPr>
        <w:t>18</w:t>
      </w:r>
      <w:r>
        <w:rPr>
          <w:rFonts w:hint="eastAsia" w:ascii="仿宋_GB2312" w:hAnsi="仿宋_GB2312" w:eastAsia="仿宋_GB2312" w:cs="仿宋_GB2312"/>
          <w:i w:val="0"/>
          <w:iCs w:val="0"/>
          <w:caps w:val="0"/>
          <w:color w:val="auto"/>
          <w:spacing w:val="0"/>
          <w:sz w:val="32"/>
          <w:szCs w:val="32"/>
        </w:rPr>
        <w:t>日，习近平在贵州考察时的讲话</w:t>
      </w:r>
    </w:p>
    <w:p w14:paraId="44F53F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 </w:t>
      </w:r>
    </w:p>
    <w:p w14:paraId="7119D6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w:t>
      </w:r>
    </w:p>
    <w:p w14:paraId="6D7D69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rPr>
        <w:t>2025</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3</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rPr>
        <w:t>20</w:t>
      </w:r>
      <w:r>
        <w:rPr>
          <w:rFonts w:hint="eastAsia" w:ascii="仿宋_GB2312" w:hAnsi="仿宋_GB2312" w:eastAsia="仿宋_GB2312" w:cs="仿宋_GB2312"/>
          <w:i w:val="0"/>
          <w:iCs w:val="0"/>
          <w:caps w:val="0"/>
          <w:color w:val="auto"/>
          <w:spacing w:val="0"/>
          <w:sz w:val="32"/>
          <w:szCs w:val="32"/>
        </w:rPr>
        <w:t>日，习近平在云南考察时的讲话</w:t>
      </w:r>
    </w:p>
    <w:p w14:paraId="325A0D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 </w:t>
      </w:r>
    </w:p>
    <w:p w14:paraId="6C4396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以优良作风凝心聚力、干事创业</w:t>
      </w:r>
    </w:p>
    <w:p w14:paraId="0A4655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坚持发扬钉钉子精神加强作风建设，以优良党风带动社风民风向上向善。必须发扬党的优良作风，持之以恒落实中央八项规定精神，在常和长、严和实、深和细上下功夫，治“四风”树新风并举，坚决铲除腐败滋生的作风温床，坚决纠正形式主义、官僚主义问题，以好作风好形象创造新伟业。</w:t>
      </w:r>
    </w:p>
    <w:p w14:paraId="014DAF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rPr>
        <w:t>2022</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1</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rPr>
        <w:t>18</w:t>
      </w:r>
      <w:r>
        <w:rPr>
          <w:rFonts w:hint="eastAsia" w:ascii="仿宋_GB2312" w:hAnsi="仿宋_GB2312" w:eastAsia="仿宋_GB2312" w:cs="仿宋_GB2312"/>
          <w:i w:val="0"/>
          <w:iCs w:val="0"/>
          <w:caps w:val="0"/>
          <w:color w:val="auto"/>
          <w:spacing w:val="0"/>
          <w:sz w:val="32"/>
          <w:szCs w:val="32"/>
        </w:rPr>
        <w:t>日，习近平在十九届中央纪委六次全会上的讲话</w:t>
      </w:r>
    </w:p>
    <w:p w14:paraId="0A4D03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 </w:t>
      </w:r>
    </w:p>
    <w:p w14:paraId="4C2409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我们以制定和落实中央八项规定开局破题，以钉钉子精神纠治“四风”，坚决反对特权思想和特权现象，踏石留印、抓铁有痕，刹住了一些长期没有刹住的歪风，纠治了一些多年未除的顽瘴痼疾，以作风建设新气象赢得人民群众信任拥护。</w:t>
      </w:r>
    </w:p>
    <w:p w14:paraId="29DFB1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rPr>
        <w:t>2023</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1</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rPr>
        <w:t>9</w:t>
      </w:r>
      <w:r>
        <w:rPr>
          <w:rFonts w:hint="eastAsia" w:ascii="仿宋_GB2312" w:hAnsi="仿宋_GB2312" w:eastAsia="仿宋_GB2312" w:cs="仿宋_GB2312"/>
          <w:i w:val="0"/>
          <w:iCs w:val="0"/>
          <w:caps w:val="0"/>
          <w:color w:val="auto"/>
          <w:spacing w:val="0"/>
          <w:sz w:val="32"/>
          <w:szCs w:val="32"/>
        </w:rPr>
        <w:t>日，习近平在二十届中央纪委二次全会上的讲话</w:t>
      </w:r>
    </w:p>
    <w:p w14:paraId="07D359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 </w:t>
      </w:r>
    </w:p>
    <w:p w14:paraId="5FFA65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各级党组织要精心组织实施，推动党员、干部增强定力、养成习惯，以优良作风凝心聚力、干事创业。</w:t>
      </w:r>
    </w:p>
    <w:p w14:paraId="53A3A2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rPr>
        <w:t>2025</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3</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rPr>
        <w:t>18</w:t>
      </w:r>
      <w:r>
        <w:rPr>
          <w:rFonts w:hint="eastAsia" w:ascii="仿宋_GB2312" w:hAnsi="仿宋_GB2312" w:eastAsia="仿宋_GB2312" w:cs="仿宋_GB2312"/>
          <w:i w:val="0"/>
          <w:iCs w:val="0"/>
          <w:caps w:val="0"/>
          <w:color w:val="auto"/>
          <w:spacing w:val="0"/>
          <w:sz w:val="32"/>
          <w:szCs w:val="32"/>
        </w:rPr>
        <w:t>日，习近平在贵州考察时的讲话</w:t>
      </w:r>
    </w:p>
    <w:p w14:paraId="3BA6D7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 </w:t>
      </w:r>
    </w:p>
    <w:p w14:paraId="6872E0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10"/>
          <w:rFonts w:hint="eastAsia" w:ascii="仿宋_GB2312" w:hAnsi="仿宋_GB2312" w:eastAsia="仿宋_GB2312" w:cs="仿宋_GB2312"/>
          <w:i w:val="0"/>
          <w:iCs w:val="0"/>
          <w:caps w:val="0"/>
          <w:color w:val="auto"/>
          <w:spacing w:val="0"/>
          <w:sz w:val="32"/>
          <w:szCs w:val="32"/>
        </w:rPr>
        <w:t>遵规守纪，就会拥有干事创业的充分自由和广阔空间</w:t>
      </w:r>
    </w:p>
    <w:p w14:paraId="72E31E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党的纪律和干事创业是内在统一的。纪律既明确了不能触碰的底线和边界，也为党员、干部干净干事、大胆干事提供了行动准绳。遵规守纪，就会拥有干事创业的充分自由和广阔空间。</w:t>
      </w:r>
    </w:p>
    <w:p w14:paraId="40258E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rPr>
        <w:t>2024</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12</w:t>
      </w:r>
      <w:r>
        <w:rPr>
          <w:rFonts w:hint="eastAsia" w:ascii="仿宋_GB2312" w:hAnsi="仿宋_GB2312" w:eastAsia="仿宋_GB2312" w:cs="仿宋_GB2312"/>
          <w:i w:val="0"/>
          <w:iCs w:val="0"/>
          <w:caps w:val="0"/>
          <w:color w:val="auto"/>
          <w:spacing w:val="0"/>
          <w:sz w:val="32"/>
          <w:szCs w:val="32"/>
        </w:rPr>
        <w:t>月，习近平在中央政治局民主生活会上的讲话</w:t>
      </w:r>
    </w:p>
    <w:p w14:paraId="6636A2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 </w:t>
      </w:r>
    </w:p>
    <w:p w14:paraId="690E23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严格执行党的纪律，准确运用“四种形态”，实事求是、毋枉毋纵，抓早抓小、防微杜渐，把从严管理监督和鼓励担当作为统一起来，使干部在遵规守纪中改革创新、干事创业。</w:t>
      </w:r>
    </w:p>
    <w:p w14:paraId="7D5830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rPr>
        <w:t>2025</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1</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rPr>
        <w:t>6</w:t>
      </w:r>
      <w:r>
        <w:rPr>
          <w:rFonts w:hint="eastAsia" w:ascii="仿宋_GB2312" w:hAnsi="仿宋_GB2312" w:eastAsia="仿宋_GB2312" w:cs="仿宋_GB2312"/>
          <w:i w:val="0"/>
          <w:iCs w:val="0"/>
          <w:caps w:val="0"/>
          <w:color w:val="auto"/>
          <w:spacing w:val="0"/>
          <w:sz w:val="32"/>
          <w:szCs w:val="32"/>
        </w:rPr>
        <w:t>日，习近平在二十届中央纪委四次全会上的重要讲话</w:t>
      </w:r>
    </w:p>
    <w:p w14:paraId="621A36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 </w:t>
      </w:r>
    </w:p>
    <w:p w14:paraId="18DFD7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要把正风肃纪反腐贯通起来，引导广大党员、干部自觉遵规守纪、大胆干事创业。</w:t>
      </w:r>
    </w:p>
    <w:p w14:paraId="2D9299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rPr>
        <w:t>2025</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rPr>
        <w:t>3</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rPr>
        <w:t>20</w:t>
      </w:r>
      <w:r>
        <w:rPr>
          <w:rFonts w:hint="eastAsia" w:ascii="仿宋_GB2312" w:hAnsi="仿宋_GB2312" w:eastAsia="仿宋_GB2312" w:cs="仿宋_GB2312"/>
          <w:i w:val="0"/>
          <w:iCs w:val="0"/>
          <w:caps w:val="0"/>
          <w:color w:val="auto"/>
          <w:spacing w:val="0"/>
          <w:sz w:val="32"/>
          <w:szCs w:val="32"/>
        </w:rPr>
        <w:t>日，习近平在云南考察时的讲话</w:t>
      </w:r>
    </w:p>
    <w:p w14:paraId="74D11A9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color w:val="auto"/>
          <w:spacing w:val="0"/>
          <w:sz w:val="32"/>
          <w:szCs w:val="32"/>
          <w:lang w:val="en-US" w:eastAsia="zh-CN"/>
        </w:rPr>
      </w:pPr>
    </w:p>
    <w:p w14:paraId="045B780C">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b/>
          <w:bCs/>
          <w:i w:val="0"/>
          <w:iCs w:val="0"/>
          <w:caps w:val="0"/>
          <w:color w:val="auto"/>
          <w:spacing w:val="0"/>
          <w:sz w:val="32"/>
          <w:szCs w:val="32"/>
          <w:lang w:val="en-US" w:eastAsia="zh-CN"/>
        </w:rPr>
        <w:t>（来源：党建网）</w:t>
      </w:r>
    </w:p>
    <w:p w14:paraId="6B6A24E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b/>
          <w:bCs/>
          <w:i w:val="0"/>
          <w:iCs w:val="0"/>
          <w:caps w:val="0"/>
          <w:color w:val="auto"/>
          <w:spacing w:val="0"/>
          <w:sz w:val="32"/>
          <w:szCs w:val="32"/>
          <w:lang w:val="en-US" w:eastAsia="zh-CN"/>
        </w:rPr>
        <w:br w:type="page"/>
      </w:r>
    </w:p>
    <w:p w14:paraId="77C822BC">
      <w:pPr>
        <w:pStyle w:val="2"/>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16" w:name="_Toc19160"/>
      <w:bookmarkStart w:id="17" w:name="_Toc13265"/>
      <w:r>
        <w:rPr>
          <w:rFonts w:hint="eastAsia" w:ascii="方正小标宋简体" w:hAnsi="方正小标宋简体" w:eastAsia="方正小标宋简体" w:cs="方正小标宋简体"/>
          <w:sz w:val="44"/>
          <w:szCs w:val="44"/>
        </w:rPr>
        <w:t>精心谋划求实效 凝心聚力树新风</w:t>
      </w:r>
    </w:p>
    <w:p w14:paraId="7755A8FD">
      <w:pPr>
        <w:pStyle w:val="2"/>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——教育部直属高校全面启动深入贯彻</w:t>
      </w:r>
    </w:p>
    <w:p w14:paraId="16AA4415">
      <w:pPr>
        <w:pStyle w:val="2"/>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中央八项规定精神学习教育综述</w:t>
      </w:r>
      <w:bookmarkEnd w:id="16"/>
      <w:bookmarkEnd w:id="17"/>
    </w:p>
    <w:p w14:paraId="009513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7BCFB5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党的作风就是党的形象，关系人心向背，决定党和国家事业成败。</w:t>
      </w:r>
    </w:p>
    <w:p w14:paraId="1A7734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2025年全国两会闭幕后，党中央在全党部署开展深入贯彻中央八项规定精神学习教育。习近平总书记高度重视，亲自谋划确定学习教育主题，发表重要讲话，作出重要指示，为开展学习教育指明了方向。</w:t>
      </w:r>
    </w:p>
    <w:p w14:paraId="19439F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行动为令。教育部直属高校认真学习领会习近平总书记关于加强党的作风建设的重要论述和中央八项规定及其实施细则精神，按照党中央部署和教育部党组要求，紧紧围绕落实立德树人根本任务和奋进加快建设教育强国宏伟目标，精心研究谋划，推动学习教育有序有效开展。</w:t>
      </w:r>
    </w:p>
    <w:p w14:paraId="4041DD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b/>
          <w:bCs/>
          <w:i w:val="0"/>
          <w:iCs w:val="0"/>
          <w:caps w:val="0"/>
          <w:color w:val="auto"/>
          <w:spacing w:val="0"/>
          <w:sz w:val="32"/>
          <w:szCs w:val="32"/>
          <w:shd w:val="clear" w:fill="FFFFFF"/>
        </w:rPr>
        <w:t>提高政治站位，统一思想认识</w:t>
      </w:r>
    </w:p>
    <w:p w14:paraId="6D44B0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3月14日，教育部召开部党组会议暨党的建设和全面从严治党工作领导小组会，传达学习中央精神，研究部署直属系统学习教育工作，强调要切实提高政治站位，准确把握目标要求，一体推进“学查改”，扎实推动学习教育走深走实，把学习教育成果转化为加快建设教育强国的具体行动和实际成效。</w:t>
      </w:r>
    </w:p>
    <w:p w14:paraId="2A4EB2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3月24日—26日，教育部党组举办深入贯彻中央八项规定精神学习教育读书班。部党组书记、部长怀进鹏强调，教育系统各级党组织要切实扛起主体责任，在学中知敬畏、在查中找差距、在改中见实效，扎实推动学习教育走深走实。</w:t>
      </w:r>
    </w:p>
    <w:p w14:paraId="6DBEBC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我们要深刻认识中央八项规定精神是在党的奋斗历程中凝结的优良作风，是新时代党的建设的宝贵财富，切实扛起主体责任，落实好学习教育各项任务，以作风建设新成效确保党中央决策部署在教育领域落地生根……”</w:t>
      </w:r>
    </w:p>
    <w:p w14:paraId="3A9A3D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在3月26日读书班集体学习研讨暨结业式上，教育部党组成员相互交流心得感悟、分享学习体会。3天的集中学习期间，学员们坐下来静下心，逐段逐条学《习近平关于加强党的作风建设论述摘编》，结合参观见学、交流研讨等方式带头深学细悟，深刻领会原文原理，把握精神实质，在思维碰撞中进一步统一思想，凝聚起狠抓落实的工作合力。</w:t>
      </w:r>
    </w:p>
    <w:p w14:paraId="7E767F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教育部直属系统开展深入贯彻中央八项规定精神学习教育工作方案》等指导文件及时出台；教育部党组成员和有关司局负责同志赴联系直属高校开展调研，推动加强组织领导，打牢思想基础，抓实各项重点任务；党建工作联络员“一对一”现场指导各直属高校学习教育启动部署……系列举措为直属高校高起点谋划、高标准定位、高效率推进学习教育，强化组织引领、统一思想认识、明确具体任务指明方向、精准导航。</w:t>
      </w:r>
    </w:p>
    <w:p w14:paraId="65333C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b/>
          <w:bCs/>
          <w:i w:val="0"/>
          <w:iCs w:val="0"/>
          <w:caps w:val="0"/>
          <w:color w:val="auto"/>
          <w:spacing w:val="0"/>
          <w:sz w:val="32"/>
          <w:szCs w:val="32"/>
          <w:shd w:val="clear" w:fill="FFFFFF"/>
        </w:rPr>
        <w:t>坚持以上率下，全面有序启动</w:t>
      </w:r>
    </w:p>
    <w:p w14:paraId="2A6AFC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连日来，教育部直属高校以强烈的责任感与使命感，把开展学习教育作为重大政治任务，迅速动员推进，周密组织实施，引导师生党员干部充分认识学习教育的重要意义，把思想和行动统一到中央和教育部党组部署要求上来。</w:t>
      </w:r>
    </w:p>
    <w:p w14:paraId="74D69C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压实责任链条。各直属高校党委采取召开党委常委会会议、党的建设领导小组（扩大）会、二级党组织书记会和全校干部大会等形式认真研究部署，严格落实“一把手”责任；校内各二级党组织对所辖党支部进行全覆盖、全过程指导；基层党支部层层跟进，通过“三会一课”、主题党日、红色研学、师生宣讲等各种形式对学习教育作出安排。</w:t>
      </w:r>
    </w:p>
    <w:p w14:paraId="6C5F2C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清华大学以全面从严治党工作会等会议为抓手，抓牢干部及支部书记群体，压实责任，推动党员干部先学一步、带头作为。</w:t>
      </w:r>
    </w:p>
    <w:p w14:paraId="4F2AC2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健全工作体系。启动部署后，各高校党委迅速组建工作专班，加强各方力量统筹，以健全机制为抓手推动学习教育扎实开展。</w:t>
      </w:r>
    </w:p>
    <w:p w14:paraId="02E39E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复旦大学成立由党委书记、校长任组长，纪委书记和分管组织工作的党委副书记任副组长，相关职能部门负责人为成员的学习教育工作专班，落实学习教育各项日常工作和任务要求。</w:t>
      </w:r>
    </w:p>
    <w:p w14:paraId="532081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西北农林科技大学着力构建“校党委—院级党组织—基层党支部”三级责任落实体系，确保各项任务要求细化到“项”、具体到“事”、责任到“人”。</w:t>
      </w:r>
    </w:p>
    <w:p w14:paraId="443FD3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东南大学部署全校各级党组织深入开展学习教育，从“校党委、院系级党组织、基层党支部”3个层级，研究制定17项重点任务，对重点任务逐条明确时间安排与责任分工。</w:t>
      </w:r>
    </w:p>
    <w:p w14:paraId="4F512D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分层分类施策。各高校注重把握不同对象特点，加强分类指导，精准施策开展学习教育。</w:t>
      </w:r>
    </w:p>
    <w:p w14:paraId="266759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兰州大学、中国石油大学（华东）针对教师、学生、医护人员和校属企业职工等不同群体党员情况特点，细化具体任务，增强学习教育精准性、实效性。</w:t>
      </w:r>
    </w:p>
    <w:p w14:paraId="496162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北京语言大学召开新任中层干部“启航班”论坛，由校党委书记对新任中层干部进行学习教育专题动员，突出抓好新提拔干部与年轻干部学习教育。</w:t>
      </w:r>
    </w:p>
    <w:p w14:paraId="25FD39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各直属高校紧扣学习教育核心任务，坚持以上率下、系统推进，以责任落实为基础、机制建设为保障、分类指导为抓手，确保学习教育高标准开展、高质量推进。</w:t>
      </w:r>
    </w:p>
    <w:p w14:paraId="4C77B6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b/>
          <w:bCs/>
          <w:i w:val="0"/>
          <w:iCs w:val="0"/>
          <w:caps w:val="0"/>
          <w:color w:val="auto"/>
          <w:spacing w:val="0"/>
          <w:sz w:val="32"/>
          <w:szCs w:val="32"/>
          <w:shd w:val="clear" w:fill="FFFFFF"/>
        </w:rPr>
        <w:t>聚焦主题主线，深入学习研讨</w:t>
      </w:r>
    </w:p>
    <w:p w14:paraId="582935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加强作风建设要发挥好“头雁效应”。习近平总书记强调：“改进作风必须自上而下、以上率下。”</w:t>
      </w:r>
    </w:p>
    <w:p w14:paraId="62B34E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我们要把开展学习教育同深入学习贯彻习近平总书记致中山大学建校100周年贺信精神结合起来，同学校正在推进的治理体系改革结合起来，以优良党风引领校风教风学风持续向好！”3月19日，中山大学学习教育启动部署会在学校南校园怀士堂举行，该校党委书记朱孔军面向全校党委委员、纪委委员，全体中层正职干部、各二级纪委书记以及学校学习教育工作专班人员主讲学习教育“第一课”，发出学习教育启动部署“总动员令”，释放出领导干部“关键少数”领学带学，全校一盘棋抓学习教育的鲜明信号。</w:t>
      </w:r>
    </w:p>
    <w:p w14:paraId="0B4B49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领导班子带头，基层组织跟进，直属高校广大师生党员干部通过读书班、集体学习、“三会一课”、主题党日、党员基本培训、干部教育培训、师生宣讲、研究阐释等深入开展学习研讨。</w:t>
      </w:r>
    </w:p>
    <w:p w14:paraId="5762C7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北京大学将学习教育要求纳入《组织生活指南》，形成标准化支部指导体系。</w:t>
      </w:r>
    </w:p>
    <w:p w14:paraId="415CCF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南开大学、吉林大学等坚持集中研讨学、教育培训学、解读阐释学、文化涵育学等“多学联动”模式，大连理工大学用好纵向推动“学校党委—二级党组织—基层党支部”三级串联深入学，将学习研讨融入日常、抓在经常。</w:t>
      </w:r>
    </w:p>
    <w:p w14:paraId="22FC43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武汉理工大学、华中师范大学等通过党委理论学习中心组学习、读书班、“三会一课”、“师生结对·支部共建”等务实形式构建分层分类学习矩阵，推动理论武装走深走实。</w:t>
      </w:r>
    </w:p>
    <w:p w14:paraId="622B55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各级党组织围绕《摘编》深入学习研讨，推动师生党员、干部准确掌握中央八项规定精神的主旨要义和内涵要求，切实做到学深悟透、学有质量、学出实效。</w:t>
      </w:r>
    </w:p>
    <w:p w14:paraId="5222CC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b/>
          <w:bCs/>
          <w:i w:val="0"/>
          <w:iCs w:val="0"/>
          <w:caps w:val="0"/>
          <w:color w:val="auto"/>
          <w:spacing w:val="0"/>
          <w:sz w:val="32"/>
          <w:szCs w:val="32"/>
          <w:shd w:val="clear" w:fill="FFFFFF"/>
        </w:rPr>
        <w:t>发扬特色优势，务求实干实效</w:t>
      </w:r>
    </w:p>
    <w:p w14:paraId="5528C5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当攻坚克难的奋斗者，不当怕见风雨的泥菩萨，这是我们作为中国共产党党员的坚守！”天体物理学家、中国科学院院士、全国模范教师、南京大学天文与空间科学学院教授方成给全院师生党员讲述学习教育专题党课时动容道。</w:t>
      </w:r>
    </w:p>
    <w:p w14:paraId="722FBB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彼时，以该校天文与空间科学学院党员教师为骨干的王涛教授团队成果成功入选2024年度“中国科学十大进展”。院士党课进基层、党员教师骨干科研攻关、红色导师助力拔尖人才培养……以学习教育为契机，南京大学正积极打造教师党员作用发挥机制的生动实践。</w:t>
      </w:r>
    </w:p>
    <w:p w14:paraId="0F1284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“观乎人文，以化成天下。”各直属高校立足教育培训、研究阐释、文化浸润等特色优势，多措并举推动中央八项规定精神入脑入心。</w:t>
      </w:r>
    </w:p>
    <w:p w14:paraId="34B69F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同济大学、厦门大学研究用好师生党员基本培训试点，将习近平总书记关于加强党的作风建设的重要论述和中央八项规定精神作为集中大课内容，推动学习教育全覆盖。</w:t>
      </w:r>
    </w:p>
    <w:p w14:paraId="784B64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中国人民大学、河海大学通过举办“校史中的作风建设”专题展、开设作风建设“微学堂”等方式，推动作风建设化风成俗。</w:t>
      </w:r>
    </w:p>
    <w:p w14:paraId="7DC48A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上海交通大学、东北师范大学组建学校学习教育讲师团，落实集体备课，开展“送课上门”，让中央八项规定精神“带着热气”进讲堂、进论坛、进师生头脑。</w:t>
      </w:r>
    </w:p>
    <w:p w14:paraId="1988AD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武汉大学、中国政法大学依托法学、中共党史党建、纪检监察、党内法规等学科特色与人才优势，组织专家学者围绕习近平总书记关于加强党的作风建设的重要论述，强化理论研究阐释。</w:t>
      </w:r>
    </w:p>
    <w:p w14:paraId="66051F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西安交通大学用好西迁博物馆等校内外红色资源，结合传承弘扬西迁精神、培育践行教育家精神，推动作风建设常态化长效化。</w:t>
      </w:r>
    </w:p>
    <w:p w14:paraId="7E5A74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改进作风，要以踏石留印、抓铁有痕的劲头抓下去，善始善终、善作善成。</w:t>
      </w:r>
    </w:p>
    <w:p w14:paraId="1516A3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各高校以“严”的标准、“实”的要求、“新”的举措，明确要求将开展学习教育同贯彻落实教育强国建设规划纲要、同学校党委战略部署和推动全年重点工作安排、同高校领域突出问题系统整治有机结合，坚持两手抓两促进，务求作风建设取得实在成效。</w:t>
      </w:r>
    </w:p>
    <w:p w14:paraId="599C0D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锚定2035年建成教育强国重大战略目标，教育部各直属高校正在以开展深入贯彻中央八项规定精神学习教育为契机，用优良作风凝心聚力、干事创业，以优良作风一体推进党风政风、师德师风、校风学风建设，不断推进党的作风建设高校实践取得新成效，为加快建设中国特色社会主义教育强国提供坚实保障。</w:t>
      </w:r>
    </w:p>
    <w:p w14:paraId="6F750360">
      <w:pPr>
        <w:keepNext w:val="0"/>
        <w:keepLines w:val="0"/>
        <w:pageBreakBefore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b/>
          <w:bCs/>
          <w:i w:val="0"/>
          <w:iCs w:val="0"/>
          <w:caps w:val="0"/>
          <w:color w:val="auto"/>
          <w:spacing w:val="0"/>
          <w:sz w:val="32"/>
          <w:szCs w:val="32"/>
          <w:lang w:val="en-US" w:eastAsia="zh-CN"/>
        </w:rPr>
      </w:pPr>
    </w:p>
    <w:p w14:paraId="2BFB59F0">
      <w:pPr>
        <w:keepNext w:val="0"/>
        <w:keepLines w:val="0"/>
        <w:pageBreakBefore w:val="0"/>
        <w:kinsoku/>
        <w:wordWrap/>
        <w:overflowPunct/>
        <w:topLinePunct w:val="0"/>
        <w:autoSpaceDE/>
        <w:autoSpaceDN/>
        <w:bidi w:val="0"/>
        <w:adjustRightInd/>
        <w:snapToGrid/>
        <w:spacing w:line="560" w:lineRule="exact"/>
        <w:ind w:firstLine="420" w:firstLineChars="0"/>
        <w:jc w:val="righ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（来源:教育部网站）</w:t>
      </w:r>
    </w:p>
    <w:p w14:paraId="49135EE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b/>
          <w:bCs/>
          <w:i w:val="0"/>
          <w:iCs w:val="0"/>
          <w:caps w:val="0"/>
          <w:color w:val="auto"/>
          <w:spacing w:val="0"/>
          <w:sz w:val="32"/>
          <w:szCs w:val="32"/>
          <w:lang w:val="en-US" w:eastAsia="zh-CN"/>
        </w:rPr>
        <w:br w:type="page"/>
      </w:r>
    </w:p>
    <w:p w14:paraId="5A743F90">
      <w:pPr>
        <w:pStyle w:val="2"/>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i w:val="0"/>
          <w:iCs w:val="0"/>
          <w:caps w:val="0"/>
          <w:color w:val="auto"/>
          <w:spacing w:val="0"/>
          <w:sz w:val="44"/>
          <w:szCs w:val="44"/>
          <w:shd w:val="clear" w:fill="FFFFFF"/>
        </w:rPr>
      </w:pPr>
      <w:bookmarkStart w:id="18" w:name="_Toc23258"/>
      <w:bookmarkStart w:id="19" w:name="_Toc21334"/>
      <w:r>
        <w:rPr>
          <w:rFonts w:hint="eastAsia" w:ascii="方正小标宋简体" w:hAnsi="方正小标宋简体" w:eastAsia="方正小标宋简体" w:cs="方正小标宋简体"/>
          <w:sz w:val="44"/>
          <w:szCs w:val="44"/>
        </w:rPr>
        <w:t>习近平总书记关切事丨书香满家国</w:t>
      </w:r>
      <w:bookmarkEnd w:id="18"/>
      <w:bookmarkEnd w:id="19"/>
    </w:p>
    <w:p w14:paraId="10485E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34512F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文化要繁荣、国家要强盛、民族要复兴，都离不开读书带来的文化积淀和精神力量。</w:t>
      </w:r>
    </w:p>
    <w:p w14:paraId="3C8A27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在第30个世界读书日到来之际，第四届全民阅读大会将在山西太原举办，主题为“培育读书风尚 建设文化强国”。</w:t>
      </w:r>
    </w:p>
    <w:p w14:paraId="534888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习近平总书记在致首届全民阅读大会的贺信中提出殷切期望：“希望全社会都参与到阅读中来，形成爱读书、读好书、善读书的浓厚氛围。”在习近平总书记亲自关心倡导下，全民阅读蔚然成风，书香中国生生不息。</w:t>
      </w:r>
    </w:p>
    <w:p w14:paraId="6FF37F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b/>
          <w:bCs/>
          <w:i w:val="0"/>
          <w:iCs w:val="0"/>
          <w:caps w:val="0"/>
          <w:color w:val="auto"/>
          <w:spacing w:val="0"/>
          <w:sz w:val="32"/>
          <w:szCs w:val="32"/>
          <w:shd w:val="clear" w:fill="FFFFFF"/>
        </w:rPr>
        <w:t>“书香是一种氛围”</w:t>
      </w:r>
    </w:p>
    <w:p w14:paraId="16EEB2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2025年全国两会上，习近平总书记从过去的书香世家讲到现在提倡建设书香校园、书香社会，饱含期待：“书香是一种氛围。”</w:t>
      </w:r>
    </w:p>
    <w:p w14:paraId="0785FB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推进书香社会建设，不仅是习近平总书记念兹在兹的牵挂，也是全社会共同的事业。</w:t>
      </w:r>
    </w:p>
    <w:p w14:paraId="6365FC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这是书香弥漫的一天——</w:t>
      </w:r>
    </w:p>
    <w:p w14:paraId="3B10C6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清晨，阳光洒落在沈阳市铁西区奉天工场文创园斑驳的红砖墙上。这片由红砖厂房组成的复古建筑群中，一间保留着浓郁“工业风”的城市书房格外引人注目。63岁的退休职工陈经伟是这里的常客：“进来看看书，仿佛时间也慢下来，在喧嚣中寻得一处心灵栖息地。”</w:t>
      </w:r>
    </w:p>
    <w:p w14:paraId="6E0715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奉天工场是承载着城市工业记忆的老厂区。近年来，曾经沉寂的老厂区“涅槃重生”，将书香浸润到工业遗址中。</w:t>
      </w:r>
    </w:p>
    <w:p w14:paraId="40F094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由旧东贸库改造而成的时代文仓城市书房、将汉字演化历史蕴藏于各个角落的汉字主题书房、充满中国古典风格的沈阳古城遇书房……沈阳已建成城市书房28座、书屋180间，小而美、多样化的新型阅读空间散落在城市社区、商圈、公园，氤氲着浓厚的书香氛围，充实着城市的文化因子。</w:t>
      </w:r>
    </w:p>
    <w:p w14:paraId="6C58CA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午后，位于深圳罗湖的句象书店里，呈现温馨一幕——在亲子共读区，孩子们正在家长陪伴下尽情徜徉于书海。</w:t>
      </w:r>
    </w:p>
    <w:p w14:paraId="54F28F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书店创始人金鑫介绍，书店开业三年来已在北京、上海、深圳等7座城市落地13家门店，“我们提供购书与借阅一体化服务，希望打造有生命力的阅读空间，让阅读真正融入生活。”</w:t>
      </w:r>
    </w:p>
    <w:p w14:paraId="1C63D7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在深圳，阅读已是一种生活方式——图书馆座无虚席，大型书城人潮涌动，书市书展人气火爆……多年来坚持推动全民阅读，涵育人文精神，深圳被联合国教科文组织授予“全球全民阅读典范城市”称号。</w:t>
      </w:r>
    </w:p>
    <w:p w14:paraId="7A9CFC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夜幕初降，“鲁图青年夜校”的灯亮了。</w:t>
      </w:r>
    </w:p>
    <w:p w14:paraId="636E3D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山东省图书馆里，济南甸柳第一小学学生李宛如和妈妈一起来听“中华传世经典”夜校公益课。大家围绕《论语》里的“德不孤，必有邻”展开讨论。“想不到这几个字里有这么多道理。”李宛如说，她和妈妈对中华传统文化很感兴趣，每课必到。</w:t>
      </w:r>
    </w:p>
    <w:p w14:paraId="7FA1C7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自去年6月以来，夜校已累计推出82门精品课程，用图书馆延时服务点亮城市的“夜读时光”。山东省图书馆教育培训中心副主任叶蕊说，夜校秉持普惠性和公益性原则，邀请专业教师授课，深度整合各方优质资源，打造综合性“公共文化空间”。</w:t>
      </w:r>
    </w:p>
    <w:p w14:paraId="0EC745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处处可读、时时可读、人人可读，中华大地上，书香正飘向每一个角落。</w:t>
      </w:r>
    </w:p>
    <w:p w14:paraId="04EAE6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b/>
          <w:bCs/>
          <w:i w:val="0"/>
          <w:iCs w:val="0"/>
          <w:caps w:val="0"/>
          <w:color w:val="auto"/>
          <w:spacing w:val="0"/>
          <w:sz w:val="32"/>
          <w:szCs w:val="32"/>
          <w:shd w:val="clear" w:fill="FFFFFF"/>
        </w:rPr>
        <w:t>“数字阅读要和传统阅读结合起来，守住我们的内核和素养”</w:t>
      </w:r>
    </w:p>
    <w:p w14:paraId="0681C6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“这文脉悠长的宣南热土，遍地是风雅的书声琅琅”……以“诗承古今 雅聚宣南”为主题的2025“百年丁香诗会”系列文化活动日前在北京市西城区启幕，诗歌爱好者们齐聚一堂，共品诗韵书香。</w:t>
      </w:r>
    </w:p>
    <w:p w14:paraId="373055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书籍是文脉的载体，阅读是文脉的接续。</w:t>
      </w:r>
    </w:p>
    <w:p w14:paraId="480E5F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习近平总书记多次强调读书的重要意义，指出：“中华民族自古提倡阅读，讲究格物致知、诚意正心，传承中华民族生生不息的精神，塑造中国人民自信自强的品格。”</w:t>
      </w:r>
    </w:p>
    <w:p w14:paraId="650331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新时代以来，中华民族“耕读传家”的传统上升为国家发展战略——“全民阅读”已连续12年写入政府工作报告；“深入推进全民阅读，建设‘书香中国’”写入“十四五”规划和2035年远景目标纲要。近日，《全民阅读促进条例》面向全社会公开征求意见，全民阅读法治化进程进一步加快。</w:t>
      </w:r>
    </w:p>
    <w:p w14:paraId="1A94B8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与此同时，科技浪潮奔涌，让阅读不再仅仅是打开一本书，而是有了更多元精彩的呈现。</w:t>
      </w:r>
    </w:p>
    <w:p w14:paraId="411DB2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在书墙上‘扫’一本书再坐地铁，已经成为我的通勤习惯。”郑州地铁农业南路站，100本电子书沿着蜿蜒的通道铺展开来，市民朱国钦正在《牛津植物史》一书前驻足扫码，“以前坐地铁刷短视频，现在读电子书，上下班途中能学到不少知识”。</w:t>
      </w:r>
    </w:p>
    <w:p w14:paraId="2EFB9F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“‘书香地铁’数字阅读活动自去年10月1日以来已举办三期，目前共展出300册电子书，惠及60余万市民。”郑州图书馆网络数字资源部副主任王保华说。</w:t>
      </w:r>
    </w:p>
    <w:p w14:paraId="0E6B4D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在新疆喀什，集成电子书刊1.3万册、有声读物2万余分钟、视频1万余分钟、电子期刊31种的“新疆数字农家书屋”阅读平台，让偏远乡村群众也能轻松享受数字阅读的便捷。</w:t>
      </w:r>
    </w:p>
    <w:p w14:paraId="72B12D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“今年我们将大力推广自治区‘农家书屋’小程序，方便群众掌上阅读。”喀什市委宣传部新闻出版办主任宋迎娅说。</w:t>
      </w:r>
    </w:p>
    <w:p w14:paraId="1BB25C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不久前，全国首家未来智能阅读馆在浙江杭州正式对公众开放。这一集人工智能和元宇宙未来科技于一体的现代化新型阅读体验空间里，读者通过沉浸式体验，可以了解太空苍穹、未来工厂等知识，也可通过伴读数字人和智能阅读机器人与作者、专家对话，让阅读更加生动有趣。</w:t>
      </w:r>
    </w:p>
    <w:p w14:paraId="31B7CA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习近平总书记强调：“数字阅读要和传统阅读结合起来，守住我们的内核和素养。”从“一书在手”到“一屏万卷”再到多维沉浸式体验，科技赋能让阅读走向“悦读”，但不变的是我们对人文素养的不懈追求。</w:t>
      </w:r>
    </w:p>
    <w:p w14:paraId="36D466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b/>
          <w:bCs/>
          <w:i w:val="0"/>
          <w:iCs w:val="0"/>
          <w:caps w:val="0"/>
          <w:color w:val="auto"/>
          <w:spacing w:val="0"/>
          <w:sz w:val="32"/>
          <w:szCs w:val="32"/>
          <w:shd w:val="clear" w:fill="FFFFFF"/>
        </w:rPr>
        <w:t>“人民群众多读书，我们的民族精神就会厚重起来、深邃起来”</w:t>
      </w:r>
    </w:p>
    <w:p w14:paraId="58A7A8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全国人大代表、来自宁夏西海固的农民作家马慧娟连日来正忙着为自己的“脱口秀”做准备。</w:t>
      </w:r>
    </w:p>
    <w:p w14:paraId="3AB817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“是读书和写作改变了我的人生。现在村里开辟了文化活动场地，配备了农家书屋、电子阅览室等，让农民的生活也有了诗与远方。”马慧娟说。</w:t>
      </w:r>
    </w:p>
    <w:p w14:paraId="418449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阅读，是获取知识、增长智慧的重要方式，更是传承文明、提高国民素养的重要途径。随着书香社会建设大力推进，丰富多彩的全民阅读活动遍地开花，人们共享读书之乐，从中汲取智慧力量。</w:t>
      </w:r>
    </w:p>
    <w:p w14:paraId="12A933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三晋大地，春暖花开。第四届全民阅读大会即将举办，通过系列主题论坛和展览展示活动，传递阅读魅力。</w:t>
      </w:r>
    </w:p>
    <w:p w14:paraId="61F145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这几日，太原新华书店员工马壮壮忙得不得闲。作为一名阅读推广人，他不断走进当地中小学校，为小读者们讲述红色故事、推荐精品书籍。</w:t>
      </w:r>
    </w:p>
    <w:p w14:paraId="5F730B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“孩子们对读书的兴趣和热情越发高涨，要探索的知识也更加厚重深邃。”马壮壮说，他每年要去近30个学校与孩子们进行阅读分享，希望播种下一颗颗阅读的种子，助力涵育文明风尚。</w:t>
      </w:r>
    </w:p>
    <w:p w14:paraId="7FE5E9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江声浩荡、万物生长，江城武汉迎来最美的季节。伴随着书声琅琅，2025年“书香武汉·全民读书月”集中发布暨“书香中国万里行”活动日前启动。</w:t>
      </w:r>
    </w:p>
    <w:p w14:paraId="0D7074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武汉在全国首倡建设“读书之城”，如今，67个城市书房点缀街巷，1967个农家书屋生根田野，一场场阅读活动丰富多彩，一大批“最受市民喜爱的阅读空间”遍布三镇……大街小巷随处可见静心阅读的身影。</w:t>
      </w:r>
    </w:p>
    <w:p w14:paraId="2CF600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“我们将不断完善全民阅读服务体系建设，加强优质内容供给，以浓郁书香厚植城市文化底蕴。”武汉市委宣传部部长吴朝安说。</w:t>
      </w:r>
    </w:p>
    <w:p w14:paraId="0AF239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习近平总书记指出：“人民群众多读书，我们的民族精神就会厚重起来、深邃起来。要提倡多读书，建设书香社会。”</w:t>
      </w:r>
    </w:p>
    <w:p w14:paraId="0B985C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在各级政府的持续推动和民间力量的协同推进下，全民阅读事业呈现蓬勃发展态势——“北京阅读季”“书香上海”“南国书香节”……各省区市都拥有自己的全民阅读品牌，全国80%的县级以上城市都举行了全民阅读活动，“中国好书”推荐、“点亮阅读微心愿”公益活动等持续开展，点燃大众阅读热情。</w:t>
      </w:r>
    </w:p>
    <w:p w14:paraId="358BF7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浓郁书香背后，我国国民综合阅读率不断提升。全国国民阅读调查结果显示，从2012年到2023年，我国成年国民综合阅读率从76.3%上升至81.9%，提高了5.6个百分点。</w:t>
      </w:r>
    </w:p>
    <w:p w14:paraId="6ABF87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建设全民终身学习的学习型社会、学习型大国，需要全社会都参与到阅读中来。</w:t>
      </w:r>
    </w:p>
    <w:p w14:paraId="592742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翰墨飘香，书韵流传。书香中国，未来可期！</w:t>
      </w:r>
    </w:p>
    <w:p w14:paraId="5B7D16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i w:val="0"/>
          <w:iCs w:val="0"/>
          <w:caps w:val="0"/>
          <w:color w:val="auto"/>
          <w:spacing w:val="0"/>
          <w:sz w:val="32"/>
          <w:szCs w:val="32"/>
          <w:shd w:val="clear" w:fill="FFFFFF"/>
        </w:rPr>
      </w:pPr>
    </w:p>
    <w:p w14:paraId="3905F0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来源：新华社</w:t>
      </w:r>
      <w:r>
        <w:rPr>
          <w:rFonts w:hint="eastAsia" w:ascii="仿宋_GB2312" w:hAnsi="仿宋_GB2312" w:eastAsia="仿宋_GB2312" w:cs="仿宋_GB2312"/>
          <w:i w:val="0"/>
          <w:iCs w:val="0"/>
          <w:caps w:val="0"/>
          <w:color w:val="auto"/>
          <w:spacing w:val="0"/>
          <w:sz w:val="32"/>
          <w:szCs w:val="32"/>
          <w:shd w:val="clear" w:fill="FFFFFF"/>
          <w:lang w:eastAsia="zh-CN"/>
        </w:rPr>
        <w:t>）</w:t>
      </w:r>
    </w:p>
    <w:p w14:paraId="1E23853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br w:type="page"/>
      </w:r>
    </w:p>
    <w:p w14:paraId="10B7919F">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i w:val="0"/>
          <w:iCs w:val="0"/>
          <w:caps w:val="0"/>
          <w:color w:val="auto"/>
          <w:spacing w:val="0"/>
          <w:sz w:val="32"/>
          <w:szCs w:val="32"/>
          <w:shd w:val="clear" w:fill="FFFFFF"/>
        </w:rPr>
      </w:pPr>
      <w:bookmarkStart w:id="20" w:name="_Toc31578"/>
      <w:bookmarkStart w:id="21" w:name="_Toc14777"/>
      <w:r>
        <w:rPr>
          <w:rFonts w:hint="eastAsia" w:ascii="方正小标宋简体" w:hAnsi="方正小标宋简体" w:eastAsia="方正小标宋简体" w:cs="方正小标宋简体"/>
          <w:sz w:val="44"/>
          <w:szCs w:val="44"/>
        </w:rPr>
        <w:t>《求是》杂志发表习近平总书记重要文章《加快建设文化强国》</w:t>
      </w:r>
      <w:bookmarkEnd w:id="20"/>
      <w:bookmarkEnd w:id="21"/>
    </w:p>
    <w:p w14:paraId="247E2E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302D3F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今天进行二十届中央政治局第十七次集体学习，内容是建设文化强国，目的是总结新时代我国文化建设成就，分析面临的新形势新任务，对加快建设文化强国进行思考。</w:t>
      </w:r>
    </w:p>
    <w:p w14:paraId="4DE355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我们党历来高度重视文化建设。党的十八大以来，我们坚持把文化建设摆在治国理政突出位置，作出一系列重大部署，形成新时代中国特色社会主义文化思想，推动文化建设在正本清源、守正创新中取得历史性成就，全党全国各族人民文化自信明显增强，文化创造生机勃勃，文化事业和文化产业更加繁荣，人民群众精神文化生活更加丰富，社会主义文化强国建设迈出坚实步伐。同时要看到，在世界百年变局加速演进、我国社会主要矛盾深刻变化、新一轮科技革命和产业变革深入发展的背景下，文化强国建设仍存在不少短板和不足，必须高度重视，认真研究解决。</w:t>
      </w:r>
    </w:p>
    <w:p w14:paraId="282329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党的二十大和二十届三中全会对文化强国建设作出部署，去年我在文化传承发展座谈会上也就此提出了一些新要求。建设文化强国，事关中国式现代化建设全局，事关中华民族复兴大业，事关提升国际竞争力。我们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14:paraId="0AAC6D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一，坚定不移走中国特色社会主义文化发展道路。我们党是具有高度文化自觉的马克思主义政党，始终站在时代前列，引领文化发展进步，带领人民走出了中国特色社会主义文化发展道路。这条道路最本质的特征，就是坚持党的领导。我多次讲过，过不了互联网这一关，就过不了长期执政这一关。这里最关键的，就是必须把党管宣传、党管意识形态、党管媒体、党管互联网原则落实到位，提升信息化条件下文化领域治理能力，在思想上、精神上、文化上筑牢党的执政基础和群众基础。</w:t>
      </w:r>
    </w:p>
    <w:p w14:paraId="75493A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坚持中国特色社会主义文化发展道路，既要坚定道不变、志不改的信心和决心，又要适应时代发展变化，主动识变应变求变。要坚持马克思主义在意识形态领域指导地位的根本制度，全面贯彻新时代中国特色社会主义文化思想，发展面向现代化、面向世界、面向未来的，民族的科学的大众的社会主义文化。紧紧围绕建设具有强大凝聚力和引领力的社会主义意识形态，坚持以社会主义核心价值观为引领，不断构筑中国精神、中国价值、中国力量，发展壮大主流价值、主流舆论、主流文化。</w:t>
      </w:r>
    </w:p>
    <w:p w14:paraId="255982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二，着力激发全民族文化创新创造活力。文化的生命力在于创新创造。要落实党的二十届三中全会部署，坚持以人民为中心的创作导向，坚持把社会效益放在首位、社会效益和经济效益相统一，把激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要坚持出成果和出人才相结合、抓作品和抓环境相贯通，积极营造良好文化生态，充分发扬学术民主、文艺民主，支持作家、艺术家和专家学者扎根生活、潜心创作，推动文化创新创造活力持续迸发。</w:t>
      </w:r>
    </w:p>
    <w:p w14:paraId="4D54E4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文化与科技相生相促。要探索文化和科技融合的有效机制，用互联网思维和信息技术改进文化创作生产流程，推动“硬件”和“软件”全面升级，实现文化建设数字化赋能、信息化转型，把文化资源优势转化为文化发展优势。面对生成式人工智能等新技术的涌现，要统筹好发展和安全。</w:t>
      </w:r>
    </w:p>
    <w:p w14:paraId="45DA48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三，始终坚持文化建设着眼于人、落脚于人。文化强国之“强”最终要体现在人民的思想境界、精神状态、文化修养上。要坚持以人民为中心，着眼满足人民群众多样化、多层次、多方面的精神文化需求，提升文化服务和文化产品供给能力，增强人民群众文化获得感、幸福感。要重视发挥文化养心志、育情操的作用，涵养全民族昂扬奋发的精神气质。</w:t>
      </w:r>
    </w:p>
    <w:p w14:paraId="215D34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文化创造核心在人。要把育人才、建队伍作为重要而紧迫的战略任务，统筹各类人才培养，建设一支规模宏大、结构合理、锐意创新的高水平文化人才队伍。要尊重人才成长规律，建立健全科学权威、公开透明的文艺和学术评价体系，完善符合文化领域特点的人才选拔、培养、使用、激励机制，营造识才、重才、爱才的良好政策环境。</w:t>
      </w:r>
    </w:p>
    <w:p w14:paraId="0EF791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四，在创造性转化和创新性发展中赓续中华文脉。中华优秀传统文化凝结着中华民族绵延发展的基因和密码。高扬中华民族的文化主体性，把历经沧桑留下的中华文明瑰宝呵护好、弘扬好、发展好，是当代中国共产党人的历史责任和神圣使命。要坚持古为今用、推陈出新，坚持创造性转化、创新性发展，深入挖掘和阐发中华优秀传统文化的精神内涵，用马克思主义激活中华传统文化中的优秀因子并赋予其新的时代内涵，发展新时代中国特色社会主义文化。</w:t>
      </w:r>
    </w:p>
    <w:p w14:paraId="65FBFE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文化遗产是辉煌灿烂中华文明的有力见证，是老祖宗留给我们的宝贵财富。要秉持敬畏历史、热爱文化之心，坚持保护第一、合理利用和最小干预原则，推动文化遗产系统性保护和统一监管，加强历史文化名城、街区、村镇的整体保护和活态传承。健全文化遗产保护传承体制机制，加快完善法规制度体系，加强工作力量配备和管理资源整合，切实增强权威性、协同性、约束力。</w:t>
      </w:r>
    </w:p>
    <w:p w14:paraId="490417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五，不断提升国家文化软实力和中华文化影响力。文化软实力和影响力是综合国力的重要组成部分。当前，世界百年变局加速演进，国家文化影响力竞争也日趋激烈。作为负责任大国，我们必须更加主动地宣介中国主张、传播中华文化、展示中国形象。要推进国际传播格局重构，加大外宣工作统筹协调力度，创新开展网络外宣，构建多渠道、立体式对外传播格局。</w:t>
      </w:r>
    </w:p>
    <w:p w14:paraId="58E5D4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开放包容是文明发展的动力源泉。近年来，我国一些文学作品、网络游戏、网络影视剧成功“出海”，到中国旅游成为海外民众的新时尚，彰显了中华文化的力量、对外开放的力量。我们要强化用文化同世界对话的理念，广泛开展形式多样的国际人文交流合作，推动更多富有历史文化底蕴、反映当代中国生活、具备国际文化视野的作品走出国门。更加积极主动地学习借鉴人类一切优秀文明成果，创造一批熔铸古今、汇通中外的文化成果。</w:t>
      </w:r>
    </w:p>
    <w:p w14:paraId="5EB56E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建设文化强国是全党全社会的共同任务。要加强党中央对宣传思想文化工作的集中统一领导，完善文化建设领导管理体制机制，搞好规划设计、统筹协调、任务分工、督促落实。各级党委和政府要把文化建设摆在突出位置，切实加强组织领导，做好干部配备、人才培养、资源投入等工作，调动各方面积极性主动性创造性，汇聚起文化强国建设的强大合力。</w:t>
      </w:r>
    </w:p>
    <w:p w14:paraId="546A76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i w:val="0"/>
          <w:iCs w:val="0"/>
          <w:caps w:val="0"/>
          <w:color w:val="auto"/>
          <w:spacing w:val="0"/>
          <w:sz w:val="32"/>
          <w:szCs w:val="32"/>
          <w:shd w:val="clear" w:fill="FFFFFF"/>
          <w:lang w:eastAsia="zh-CN"/>
        </w:rPr>
      </w:pPr>
    </w:p>
    <w:p w14:paraId="372ADA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来源：《求是》</w:t>
      </w:r>
      <w:r>
        <w:rPr>
          <w:rFonts w:hint="eastAsia" w:ascii="仿宋_GB2312" w:hAnsi="仿宋_GB2312" w:eastAsia="仿宋_GB2312" w:cs="仿宋_GB2312"/>
          <w:i w:val="0"/>
          <w:iCs w:val="0"/>
          <w:caps w:val="0"/>
          <w:color w:val="auto"/>
          <w:spacing w:val="0"/>
          <w:sz w:val="32"/>
          <w:szCs w:val="32"/>
          <w:shd w:val="clear" w:fill="FFFFFF"/>
          <w:lang w:eastAsia="zh-CN"/>
        </w:rPr>
        <w:t>）</w:t>
      </w:r>
    </w:p>
    <w:p w14:paraId="29298D49">
      <w:pPr>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br w:type="page"/>
      </w:r>
    </w:p>
    <w:p w14:paraId="4FCE2456">
      <w:pPr>
        <w:pStyle w:val="2"/>
        <w:keepNext/>
        <w:keepLines/>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bdr w:val="none" w:color="auto" w:sz="0" w:space="0"/>
        </w:rPr>
      </w:pPr>
      <w:bookmarkStart w:id="22" w:name="_Toc23982"/>
      <w:r>
        <w:rPr>
          <w:rFonts w:hint="eastAsia" w:ascii="方正小标宋简体" w:hAnsi="方正小标宋简体" w:eastAsia="方正小标宋简体" w:cs="方正小标宋简体"/>
          <w:i w:val="0"/>
          <w:iCs w:val="0"/>
          <w:caps w:val="0"/>
          <w:color w:val="auto"/>
          <w:spacing w:val="0"/>
          <w:sz w:val="44"/>
          <w:szCs w:val="44"/>
          <w:bdr w:val="none" w:color="auto" w:sz="0" w:space="0"/>
        </w:rPr>
        <w:t>中办、国办印发</w:t>
      </w:r>
    </w:p>
    <w:p w14:paraId="71EB81F6">
      <w:pPr>
        <w:pStyle w:val="2"/>
        <w:keepNext/>
        <w:keepLines/>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bdr w:val="none" w:color="auto" w:sz="0" w:space="0"/>
        </w:rPr>
      </w:pPr>
      <w:r>
        <w:rPr>
          <w:rFonts w:hint="eastAsia" w:ascii="方正小标宋简体" w:hAnsi="方正小标宋简体" w:eastAsia="方正小标宋简体" w:cs="方正小标宋简体"/>
          <w:i w:val="0"/>
          <w:iCs w:val="0"/>
          <w:caps w:val="0"/>
          <w:color w:val="auto"/>
          <w:spacing w:val="0"/>
          <w:sz w:val="44"/>
          <w:szCs w:val="44"/>
          <w:bdr w:val="none" w:color="auto" w:sz="0" w:space="0"/>
        </w:rPr>
        <w:t>《关于加快构建普通高等学校</w:t>
      </w:r>
    </w:p>
    <w:p w14:paraId="2C78F559">
      <w:pPr>
        <w:pStyle w:val="2"/>
        <w:keepNext/>
        <w:keepLines/>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sz w:val="44"/>
          <w:szCs w:val="44"/>
          <w:bdr w:val="none" w:color="auto" w:sz="0" w:space="0"/>
        </w:rPr>
        <w:t>毕业生高质量就业服务体系的意见》</w:t>
      </w:r>
      <w:bookmarkEnd w:id="22"/>
    </w:p>
    <w:p w14:paraId="2D7F2B25">
      <w:pPr>
        <w:pStyle w:val="7"/>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rPr>
      </w:pPr>
    </w:p>
    <w:p w14:paraId="2C1F1DE8">
      <w:pPr>
        <w:pStyle w:val="7"/>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近日，中共中央办公厅、国务院办公厅印发《关于加快构建普通高等学校毕业生高质量就业服务体系的意见》（以下简称《意见》），对构建高质量就业服务体系、促进高校毕业生高质量充分就业有关工作作出部署。</w:t>
      </w:r>
    </w:p>
    <w:p w14:paraId="25DE8B4C">
      <w:pPr>
        <w:pStyle w:val="7"/>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意见》坚持以习近平新时代中国特色社会主义思想为指导，深入贯彻党的二十大和二十届二中、三中全会精神，实施就业优先战略，把高校毕业生就业作为重中之重，统筹抓好教育、培训和就业，以产业端人才需求和就业端评价反馈为指引，全链条优化培养供给、就业指导、求职招聘、帮扶援助、监测评价等服务，开发更多有利于发挥所学所长的就业岗位，完善供需对接机制，力求做到人岗相适、用人所长、人尽其才，提升就业质量和稳定性。经过3至5年持续努力，基本建立覆盖全员、功能完备、保障有力的服务体系，为促进高校毕业生高质量充分就业提供坚实保障。</w:t>
      </w:r>
    </w:p>
    <w:p w14:paraId="647102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意见》提出，优化培养供给体系。科学研判人才发展趋势及供需状况，建设人才需求数据库，开展人才供需关系前瞻性分析。以促进供需适配为导向动态调整高等教育专业和资源结构布局，推动高等教育规模、结构、质量更加契合经济社会高质量发展要求。完善招生计划、人才培养与就业联动机制，优化招生计划分配方式，鼓励高校建立更灵活的学习制度，完善转专业、辅修其他专业等规定。</w:t>
      </w:r>
    </w:p>
    <w:p w14:paraId="256C8A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意见》明确，强化就业指导体系、健全求职招聘体系、完善帮扶援助体系、创新监测评价体系。强化生涯教育与就业指导，打造一批国家规划教材、示范课程和教学成果，把就业教育作为全员全过程全方位育人的重要内容，引导牢固树立正确就业观，健全就业实习与见习制度。强化校园招聘和就业市场服务，建设一批区域性、行业性高校毕业生就业市场，挖掘国家重大战略等对高校毕业生的需求，优化规范招聘安排和秩序。发挥多元主体作用，拓宽市场化社会化就业渠道，开发新的就业增长点。健全困难帮扶机制，为帮扶对象提供服务和援助，落实离校未就业毕业生实名就业帮扶要求，实施“宏志助航”就业能力培训项目，有序扩大培训覆盖面。及时掌握就业市场岗位需求和毕业生求职意向等，强化高校毕业生就业质量和工作评价结果使用，作为高校教育教学和学科建设评估、“双一流”建设成效评价等重要因素。</w:t>
      </w:r>
    </w:p>
    <w:p w14:paraId="23A23F9A">
      <w:pPr>
        <w:pStyle w:val="7"/>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意见》要求，巩固支持保障体系。建强高校毕业生就业服务机构，按规定落实高校毕业生就业服务机构、人员、场地、经费“四到位”要求，打造专业化就业指导教师队伍。深化高校毕业生就业研究。推广数字化就业服务新模式，建强国家大学生就业服务平台。营造公平就业环境和良好氛围。强化组织实施，增强工作合力。</w:t>
      </w:r>
    </w:p>
    <w:p w14:paraId="4E1FDFD6">
      <w:pPr>
        <w:pStyle w:val="7"/>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rPr>
      </w:pPr>
      <w:bookmarkStart w:id="23" w:name="_GoBack"/>
      <w:bookmarkEnd w:id="23"/>
    </w:p>
    <w:p w14:paraId="66775F83">
      <w:pPr>
        <w:pStyle w:val="7"/>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right"/>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t>（</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来源：教育部网站</w:t>
      </w:r>
      <w:r>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t>）</w:t>
      </w:r>
    </w:p>
    <w:p w14:paraId="172728F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color w:val="auto"/>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24BF">
    <w:pPr>
      <w:pStyle w:val="4"/>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AF6C">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AF8DE">
    <w:pPr>
      <w:pStyle w:val="4"/>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0C4E0">
    <w:pPr>
      <w:pStyle w:val="5"/>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EF22">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34796">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44772"/>
    <w:rsid w:val="26A12BA5"/>
    <w:rsid w:val="3C440A24"/>
    <w:rsid w:val="454D69BE"/>
    <w:rsid w:val="65E44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25082</Words>
  <Characters>25277</Characters>
  <Lines>0</Lines>
  <Paragraphs>0</Paragraphs>
  <TotalTime>2</TotalTime>
  <ScaleCrop>false</ScaleCrop>
  <LinksUpToDate>false</LinksUpToDate>
  <CharactersWithSpaces>25501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2025-04-28T07:10:00Z</dcterms:created>
  <dc:creator>雍腾(2016010053)</dc:creator>
  <cp:lastModifiedBy>雍腾(2016010053)</cp:lastModifiedBy>
  <dcterms:modified xsi:type="dcterms:W3CDTF">2025-04-29T01:28:54Z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D084032EC8A345B7AC345EDA3D21D510_11</vt:lpwstr>
  </property>
  <property fmtid="{D5CDD505-2E9C-101B-9397-08002B2CF9AE}" pid="4" name="KSOTemplateDocerSaveRecord">
    <vt:lpwstr>eyJoZGlkIjoiNDk0OGNlMGE3YjIzOTcwZjMxYjgwY2MzNmMyYzYzMDYiLCJ1c2VySWQiOiI0MjYyMzc0MzAifQ==</vt:lpwstr>
  </property>
</Properties>
</file>