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0C86" w14:textId="77777777" w:rsidR="007264EF" w:rsidRDefault="00415D78">
      <w:pPr>
        <w:jc w:val="center"/>
        <w:rPr>
          <w:rFonts w:ascii="黑体" w:eastAsia="黑体" w:hAnsi="黑体"/>
          <w:sz w:val="32"/>
          <w:szCs w:val="32"/>
        </w:rPr>
      </w:pPr>
      <w:bookmarkStart w:id="0" w:name="OLE_LINK2"/>
      <w:bookmarkStart w:id="1" w:name="OLE_LINK1"/>
      <w:bookmarkStart w:id="2" w:name="OLE_LINK3"/>
      <w:r>
        <w:rPr>
          <w:rFonts w:ascii="黑体" w:eastAsia="黑体" w:hAnsi="黑体" w:hint="eastAsia"/>
          <w:sz w:val="32"/>
          <w:szCs w:val="32"/>
        </w:rPr>
        <w:t>共青团西南交通大学交通运输与物流学院委员会</w:t>
      </w:r>
    </w:p>
    <w:p w14:paraId="433E0C87" w14:textId="66A5B045" w:rsidR="007264EF" w:rsidRDefault="00415D78">
      <w:pPr>
        <w:jc w:val="center"/>
        <w:rPr>
          <w:rFonts w:ascii="黑体" w:eastAsia="黑体" w:hAnsi="黑体"/>
          <w:sz w:val="32"/>
          <w:szCs w:val="32"/>
        </w:rPr>
      </w:pPr>
      <w:bookmarkStart w:id="3" w:name="OLE_LINK4"/>
      <w:bookmarkStart w:id="4" w:name="OLE_LINK6"/>
      <w:bookmarkStart w:id="5" w:name="OLE_LINK5"/>
      <w:r>
        <w:rPr>
          <w:rFonts w:ascii="黑体" w:eastAsia="黑体" w:hAnsi="黑体" w:hint="eastAsia"/>
          <w:sz w:val="32"/>
          <w:szCs w:val="32"/>
        </w:rPr>
        <w:t>第</w:t>
      </w:r>
      <w:r w:rsidR="002E7FA9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届团员代表大会代表条件及产生办法</w:t>
      </w:r>
      <w:bookmarkEnd w:id="0"/>
      <w:bookmarkEnd w:id="1"/>
      <w:bookmarkEnd w:id="2"/>
      <w:bookmarkEnd w:id="3"/>
      <w:bookmarkEnd w:id="4"/>
      <w:bookmarkEnd w:id="5"/>
    </w:p>
    <w:p w14:paraId="433E0C88" w14:textId="77777777" w:rsidR="007264EF" w:rsidRDefault="00415D78">
      <w:pPr>
        <w:ind w:firstLineChars="200" w:firstLine="584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根据《中国共产主义青年团章程》的有关规定，制定本办法。</w:t>
      </w:r>
    </w:p>
    <w:p w14:paraId="433E0C89" w14:textId="77777777" w:rsidR="007264EF" w:rsidRDefault="00415D78">
      <w:pPr>
        <w:widowControl/>
        <w:ind w:firstLine="471"/>
        <w:jc w:val="left"/>
        <w:rPr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pacing w:val="6"/>
          <w:kern w:val="0"/>
          <w:sz w:val="28"/>
          <w:szCs w:val="28"/>
        </w:rPr>
        <w:t>一、选举权和被选举权</w:t>
      </w:r>
    </w:p>
    <w:p w14:paraId="433E0C8A" w14:textId="77777777" w:rsidR="007264EF" w:rsidRDefault="00415D78">
      <w:pPr>
        <w:widowControl/>
        <w:ind w:firstLine="480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凡团组织关系及学籍在本院的学生，均有选举权和被选举权。</w:t>
      </w:r>
    </w:p>
    <w:p w14:paraId="433E0C8B" w14:textId="77777777" w:rsidR="007264EF" w:rsidRDefault="00415D78">
      <w:pPr>
        <w:widowControl/>
        <w:ind w:firstLineChars="200" w:firstLine="586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pacing w:val="6"/>
          <w:kern w:val="0"/>
          <w:sz w:val="28"/>
          <w:szCs w:val="28"/>
        </w:rPr>
        <w:t>二、代表名额及构成</w:t>
      </w:r>
    </w:p>
    <w:p w14:paraId="433E0C8C" w14:textId="527362D0" w:rsidR="007264EF" w:rsidRDefault="00415D78">
      <w:pPr>
        <w:widowControl/>
        <w:ind w:left="1"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根据《中国共产主义青年团基层组织选举规则》的有关规定，结合我院团员和团组织的实际情况，本次代表大会的代表名额拟定为1</w:t>
      </w:r>
      <w:r w:rsidR="002E7FA9"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11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名。代表构成的指导性比例为：</w:t>
      </w:r>
    </w:p>
    <w:p w14:paraId="433E0C8D" w14:textId="723A4D28" w:rsidR="007264EF" w:rsidRDefault="00415D78">
      <w:pPr>
        <w:widowControl/>
        <w:ind w:left="1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1、本科生团员代表：原则上每个支部</w:t>
      </w:r>
      <w:r w:rsidR="002E7FA9"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个代表；</w:t>
      </w:r>
    </w:p>
    <w:p w14:paraId="433E0C8E" w14:textId="4F76BA83" w:rsidR="007264EF" w:rsidRDefault="00415D78">
      <w:pPr>
        <w:widowControl/>
        <w:ind w:left="1"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2、研究生团员代表：原则上每个支部</w:t>
      </w:r>
      <w:r w:rsidR="002E7FA9"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个代表；</w:t>
      </w:r>
    </w:p>
    <w:p w14:paraId="433E0C8F" w14:textId="1D06007C" w:rsidR="007264EF" w:rsidRDefault="00415D78">
      <w:pPr>
        <w:widowControl/>
        <w:ind w:left="1"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3、博士生团员代表：原则上每个支部</w:t>
      </w:r>
      <w:r w:rsidR="002E7FA9"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个代表。</w:t>
      </w:r>
    </w:p>
    <w:p w14:paraId="433E0C90" w14:textId="2365DA6D" w:rsidR="007264EF" w:rsidRDefault="00415D78">
      <w:pPr>
        <w:widowControl/>
        <w:ind w:left="1"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各团支部</w:t>
      </w:r>
      <w:r w:rsidR="004211EF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代表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名额分配及各代表团构成详见附表一。</w:t>
      </w:r>
    </w:p>
    <w:p w14:paraId="433E0C91" w14:textId="77777777" w:rsidR="007264EF" w:rsidRDefault="00415D78">
      <w:pPr>
        <w:widowControl/>
        <w:ind w:firstLineChars="200" w:firstLine="586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pacing w:val="6"/>
          <w:kern w:val="0"/>
          <w:sz w:val="28"/>
          <w:szCs w:val="28"/>
        </w:rPr>
        <w:t>三、代表条件</w:t>
      </w:r>
    </w:p>
    <w:p w14:paraId="7D3B6B1F" w14:textId="77777777" w:rsidR="002E7FA9" w:rsidRPr="002E7FA9" w:rsidRDefault="002E7FA9" w:rsidP="002E7FA9">
      <w:pPr>
        <w:widowControl/>
        <w:ind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 w:rsidRPr="002E7FA9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1、代表必须是团组织关系在我院，正常参加团的组织活动的共青团员（含预备党员或担任团内职务的中共党员）。</w:t>
      </w:r>
    </w:p>
    <w:p w14:paraId="6B898B94" w14:textId="77777777" w:rsidR="002E7FA9" w:rsidRPr="002E7FA9" w:rsidRDefault="002E7FA9" w:rsidP="002E7FA9">
      <w:pPr>
        <w:widowControl/>
        <w:ind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 w:rsidRPr="002E7FA9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2、有坚定的共产主义信念，忠诚党的教育事业，在关键时刻和重大原则问题上，是非分明，坚定地站在党的立场上。</w:t>
      </w:r>
    </w:p>
    <w:p w14:paraId="16BCAEC5" w14:textId="77777777" w:rsidR="002E7FA9" w:rsidRPr="002E7FA9" w:rsidRDefault="002E7FA9" w:rsidP="002E7FA9">
      <w:pPr>
        <w:widowControl/>
        <w:ind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 w:rsidRPr="002E7FA9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3、努力学习马克思列宁主义、毛泽东思想、邓小平理论、“三个代表”重要思想、科学发展观、习近平新时代中国特色社会主义思想，积极贯彻执行党的路线、方针、政策和上级党组织的决议、精神，有较高的政治理论水平。</w:t>
      </w:r>
    </w:p>
    <w:p w14:paraId="5F8974BC" w14:textId="77777777" w:rsidR="002E7FA9" w:rsidRPr="002E7FA9" w:rsidRDefault="002E7FA9" w:rsidP="002E7FA9">
      <w:pPr>
        <w:widowControl/>
        <w:ind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 w:rsidRPr="002E7FA9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lastRenderedPageBreak/>
        <w:t>4、作风正派，密切联系同学，在团员和大学生中有较高的威信，在学习、科研、管理等各项工作中能起到模范带头作用。</w:t>
      </w:r>
    </w:p>
    <w:p w14:paraId="1755CE3A" w14:textId="77777777" w:rsidR="002E7FA9" w:rsidRDefault="002E7FA9" w:rsidP="002E7FA9">
      <w:pPr>
        <w:widowControl/>
        <w:ind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 w:rsidRPr="002E7FA9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5、坚持党性原则，能以对党的事业高度负责的精神，如实反映本选举单位团组织和团员意见，正确行使团员的民主权利，具有较强的议政、议事能力。</w:t>
      </w:r>
    </w:p>
    <w:p w14:paraId="433E0C97" w14:textId="1CD44B34" w:rsidR="007264EF" w:rsidRDefault="00415D78" w:rsidP="002E7FA9">
      <w:pPr>
        <w:widowControl/>
        <w:ind w:firstLineChars="200" w:firstLine="586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pacing w:val="6"/>
          <w:kern w:val="0"/>
          <w:sz w:val="28"/>
          <w:szCs w:val="28"/>
        </w:rPr>
        <w:t>四、代表产生的程序</w:t>
      </w:r>
    </w:p>
    <w:p w14:paraId="433E0C98" w14:textId="51D553B9" w:rsidR="007264EF" w:rsidRDefault="00415D78">
      <w:pPr>
        <w:widowControl/>
        <w:ind w:firstLineChars="200" w:firstLine="584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1、团代表选举等相关知识的宣传、学习</w:t>
      </w:r>
    </w:p>
    <w:p w14:paraId="433E0C99" w14:textId="589A9DF1" w:rsidR="007264EF" w:rsidRDefault="00415D78">
      <w:pPr>
        <w:widowControl/>
        <w:ind w:firstLineChars="200" w:firstLine="584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在团代表选举前，各团支部应组织全体同学学习《中国共产主义青年团章程》等资料，对团员及大学生进行有关代表选举的宣传、学习。</w:t>
      </w:r>
    </w:p>
    <w:p w14:paraId="433E0C9A" w14:textId="2957DC0F" w:rsidR="007264EF" w:rsidRDefault="00415D78">
      <w:pPr>
        <w:widowControl/>
        <w:ind w:firstLineChars="200" w:firstLine="584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2、团员代表的选举</w:t>
      </w:r>
    </w:p>
    <w:p w14:paraId="433E0C9F" w14:textId="4FC1CE2A" w:rsidR="007264EF" w:rsidRPr="002E7FA9" w:rsidRDefault="002E7FA9">
      <w:pPr>
        <w:widowControl/>
        <w:ind w:firstLineChars="200" w:firstLine="584"/>
        <w:jc w:val="left"/>
        <w:rPr>
          <w:rFonts w:ascii="仿宋_GB2312" w:eastAsia="仿宋_GB2312" w:hAnsi="宋体" w:cs="宋体"/>
          <w:b/>
          <w:color w:val="000000"/>
          <w:spacing w:val="6"/>
          <w:kern w:val="0"/>
          <w:sz w:val="28"/>
          <w:szCs w:val="28"/>
        </w:rPr>
      </w:pPr>
      <w:r w:rsidRPr="002E7FA9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以我院各团支部为选举单位，代表候选人由各选举单位按分配名额组织团员酝酿提名，根据多数团员的意见确定，在一定范围内以适当方式进行公示后，提交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团支部</w:t>
      </w:r>
      <w:r w:rsidRPr="002E7FA9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团员大会进行选举。选举采取差额形式，代表候选人数多于应选人数的20%</w:t>
      </w:r>
      <w:r w:rsidR="009530BE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（例如：支部可推选1名代表，则提交支部团员大会进行选举的代表候选人为2人及以上）</w:t>
      </w:r>
      <w:r w:rsidRPr="002E7FA9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。</w:t>
      </w:r>
    </w:p>
    <w:p w14:paraId="433E0CA0" w14:textId="77777777" w:rsidR="007264EF" w:rsidRDefault="00415D78">
      <w:pPr>
        <w:widowControl/>
        <w:ind w:firstLineChars="200" w:firstLine="586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pacing w:val="6"/>
          <w:kern w:val="0"/>
          <w:sz w:val="28"/>
          <w:szCs w:val="28"/>
        </w:rPr>
        <w:t>五、代表的资格审查</w:t>
      </w:r>
    </w:p>
    <w:p w14:paraId="433E0CA1" w14:textId="4CFC9CB7" w:rsidR="007264EF" w:rsidRDefault="00415D78">
      <w:pPr>
        <w:widowControl/>
        <w:ind w:firstLineChars="200" w:firstLine="584"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学院第</w:t>
      </w:r>
      <w:r w:rsidR="005312EA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三届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团代会代表资格审查小组对代表的产生程序和资格进行审查，提出代表资格审查报告并提交学院团委会讨论通过，最后由学院团代会代表资格审查小组向代表大会预备会议报告代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lastRenderedPageBreak/>
        <w:t>表资格审查情况。经预备会议审议通过后的代表，获得正式代表资格。</w:t>
      </w:r>
    </w:p>
    <w:p w14:paraId="433E0CAE" w14:textId="77777777" w:rsidR="007264EF" w:rsidRDefault="007264EF">
      <w:pPr>
        <w:widowControl/>
        <w:jc w:val="lef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</w:p>
    <w:p w14:paraId="433E0CAF" w14:textId="40F63DC1" w:rsidR="007264EF" w:rsidRDefault="00415D78">
      <w:pPr>
        <w:widowControl/>
        <w:ind w:firstLineChars="1350" w:firstLine="3942"/>
        <w:jc w:val="righ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共青团西南交通大学</w:t>
      </w:r>
    </w:p>
    <w:p w14:paraId="433E0CB0" w14:textId="77777777" w:rsidR="007264EF" w:rsidRDefault="00415D78">
      <w:pPr>
        <w:autoSpaceDN w:val="0"/>
        <w:spacing w:line="360" w:lineRule="auto"/>
        <w:ind w:firstLine="646"/>
        <w:jc w:val="righ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交通运输与物流学院委员会</w:t>
      </w:r>
    </w:p>
    <w:p w14:paraId="433E0CB1" w14:textId="0F2ADF66" w:rsidR="007264EF" w:rsidRDefault="00415D78">
      <w:pPr>
        <w:widowControl/>
        <w:ind w:firstLineChars="200" w:firstLine="584"/>
        <w:jc w:val="right"/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 xml:space="preserve">                               </w:t>
      </w:r>
      <w:r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2</w:t>
      </w:r>
      <w:r w:rsidR="005D4B97"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022</w:t>
      </w:r>
      <w:r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年</w:t>
      </w:r>
      <w:r w:rsidR="005D4B97"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5</w:t>
      </w:r>
      <w:r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月</w:t>
      </w:r>
      <w:r w:rsidR="005D4B97">
        <w:rPr>
          <w:rFonts w:ascii="仿宋_GB2312" w:eastAsia="仿宋_GB2312" w:hAnsi="宋体" w:cs="宋体"/>
          <w:color w:val="000000"/>
          <w:spacing w:val="6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日</w:t>
      </w:r>
    </w:p>
    <w:p w14:paraId="433E0CB2" w14:textId="77777777" w:rsidR="007264EF" w:rsidRDefault="00415D78">
      <w:pPr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附表一：</w:t>
      </w:r>
    </w:p>
    <w:p w14:paraId="433E0CB3" w14:textId="77777777" w:rsidR="007264EF" w:rsidRDefault="007264EF">
      <w:pPr>
        <w:rPr>
          <w:rFonts w:ascii="仿宋" w:eastAsia="仿宋" w:hAnsi="仿宋" w:cs="仿宋"/>
          <w:b/>
          <w:bCs/>
          <w:sz w:val="24"/>
          <w:szCs w:val="24"/>
        </w:rPr>
      </w:pP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2"/>
        <w:gridCol w:w="1444"/>
        <w:gridCol w:w="2354"/>
        <w:gridCol w:w="1486"/>
        <w:gridCol w:w="1207"/>
        <w:gridCol w:w="1276"/>
      </w:tblGrid>
      <w:tr w:rsidR="007264EF" w14:paraId="433E0CB5" w14:textId="77777777">
        <w:trPr>
          <w:trHeight w:val="54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4" w14:textId="358F27E8" w:rsidR="007264EF" w:rsidRDefault="00415D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交通运输与物流学院</w:t>
            </w:r>
            <w:r w:rsidR="00C22A6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第三届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团代会</w:t>
            </w:r>
            <w:r w:rsidR="005D4B9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代表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名额分配</w:t>
            </w:r>
          </w:p>
        </w:tc>
      </w:tr>
      <w:tr w:rsidR="007264EF" w14:paraId="433E0CBC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6" w14:textId="77777777" w:rsidR="007264EF" w:rsidRDefault="00415D7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7" w14:textId="77777777" w:rsidR="007264EF" w:rsidRDefault="00415D7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8" w14:textId="77777777" w:rsidR="007264EF" w:rsidRDefault="00415D7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9" w14:textId="77777777" w:rsidR="007264EF" w:rsidRDefault="00415D7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团支部数量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A" w14:textId="26D66280" w:rsidR="007264EF" w:rsidRDefault="00415D7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支部</w:t>
            </w:r>
            <w:r w:rsidR="0030251B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代表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B" w14:textId="17664EA1" w:rsidR="007264EF" w:rsidRDefault="00415D78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  <w:r w:rsidR="0030251B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代表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415D78" w14:paraId="433E0CC3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D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BE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 w:hint="eastAsia"/>
                <w:color w:val="000000"/>
                <w:kern w:val="0"/>
                <w:sz w:val="24"/>
                <w:szCs w:val="24"/>
              </w:rPr>
              <w:t>第一代表团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3E0CBF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0" w14:textId="0C613255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1" w14:textId="309AB4BD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E0CC2" w14:textId="533EEADC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15D78" w14:paraId="433E0CCA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4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CC5" w14:textId="77777777" w:rsidR="00415D78" w:rsidRDefault="00415D78" w:rsidP="00415D7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6" w14:textId="21A7256B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7" w14:textId="07D48D52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8" w14:textId="3A148BDB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E0CC9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5D78" w14:paraId="433E0CD1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B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CCC" w14:textId="77777777" w:rsidR="00415D78" w:rsidRDefault="00415D78" w:rsidP="00415D7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D" w14:textId="6291F28A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E" w14:textId="6EBFF458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CF" w14:textId="414623B1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E0CD0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5D78" w14:paraId="433E0CD8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2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CD3" w14:textId="77777777" w:rsidR="00415D78" w:rsidRDefault="00415D78" w:rsidP="00415D7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4" w14:textId="17B3679D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5" w14:textId="0E8E9C2D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6" w14:textId="3AD41844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7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15D78" w14:paraId="433E0CDF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9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A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 w:hint="eastAsia"/>
                <w:color w:val="000000"/>
                <w:kern w:val="0"/>
                <w:sz w:val="24"/>
                <w:szCs w:val="24"/>
              </w:rPr>
              <w:t>第二代表团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B" w14:textId="070B40C0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C" w14:textId="6EFBDB43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D" w14:textId="75B3AFCF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DE" w14:textId="7E512583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15D78" w14:paraId="433E0CE6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0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CE1" w14:textId="77777777" w:rsidR="00415D78" w:rsidRDefault="00415D78" w:rsidP="00415D7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 w:hint="eastAsia"/>
                <w:color w:val="000000"/>
                <w:kern w:val="0"/>
                <w:sz w:val="24"/>
                <w:szCs w:val="24"/>
              </w:rPr>
              <w:t>第三代表团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2" w14:textId="1F66A014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3" w14:textId="551CF5D4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4" w14:textId="096C8081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5" w14:textId="0A18FBB8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415D78" w14:paraId="433E0CED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7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CE8" w14:textId="77777777" w:rsidR="00415D78" w:rsidRDefault="00415D78" w:rsidP="00415D7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 w:hint="eastAsia"/>
                <w:color w:val="000000"/>
                <w:kern w:val="0"/>
                <w:sz w:val="24"/>
                <w:szCs w:val="24"/>
              </w:rPr>
              <w:t>第四代表团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9" w14:textId="37CDA262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A" w14:textId="44F9EBE9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B" w14:textId="2101C6A9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CEC" w14:textId="10ACA4E3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415D78" w14:paraId="2DD8288D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8AF3" w14:textId="42834C62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5148" w14:textId="4535F84C" w:rsidR="00415D78" w:rsidRDefault="00415D78" w:rsidP="00415D78">
            <w:pPr>
              <w:widowControl/>
              <w:jc w:val="left"/>
              <w:rPr>
                <w:rFonts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cs="Times New Roman" w:hint="eastAsia"/>
                <w:color w:val="000000"/>
                <w:kern w:val="0"/>
                <w:sz w:val="24"/>
                <w:szCs w:val="24"/>
              </w:rPr>
              <w:t>第五代表团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4285" w14:textId="7286E4CA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E2D2" w14:textId="25CF499C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91E5" w14:textId="36B74DA0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BE8E" w14:textId="1624A6CF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415D78" w14:paraId="433E0D05" w14:textId="77777777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D03" w14:textId="77777777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E0D04" w14:textId="08B4250D" w:rsidR="00415D78" w:rsidRDefault="00415D78" w:rsidP="00415D7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</w:tr>
    </w:tbl>
    <w:p w14:paraId="433E0D06" w14:textId="77777777" w:rsidR="007264EF" w:rsidRDefault="007264EF"/>
    <w:sectPr w:rsidR="0072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BA3"/>
    <w:rsid w:val="000A2005"/>
    <w:rsid w:val="000A667C"/>
    <w:rsid w:val="000D038B"/>
    <w:rsid w:val="000D64FA"/>
    <w:rsid w:val="001A0176"/>
    <w:rsid w:val="00263AF1"/>
    <w:rsid w:val="002E5739"/>
    <w:rsid w:val="002E7FA9"/>
    <w:rsid w:val="0030251B"/>
    <w:rsid w:val="00304FAB"/>
    <w:rsid w:val="00334D03"/>
    <w:rsid w:val="00360B31"/>
    <w:rsid w:val="003B78A0"/>
    <w:rsid w:val="00415D78"/>
    <w:rsid w:val="004211EF"/>
    <w:rsid w:val="00426D03"/>
    <w:rsid w:val="00430200"/>
    <w:rsid w:val="00463827"/>
    <w:rsid w:val="005312EA"/>
    <w:rsid w:val="0055616A"/>
    <w:rsid w:val="00576D97"/>
    <w:rsid w:val="005A1911"/>
    <w:rsid w:val="005D4B97"/>
    <w:rsid w:val="00632BD4"/>
    <w:rsid w:val="006C4439"/>
    <w:rsid w:val="00711C04"/>
    <w:rsid w:val="007236C4"/>
    <w:rsid w:val="007264EF"/>
    <w:rsid w:val="00752E5E"/>
    <w:rsid w:val="007C5624"/>
    <w:rsid w:val="007D7DBD"/>
    <w:rsid w:val="007E1BA3"/>
    <w:rsid w:val="007F1919"/>
    <w:rsid w:val="00813889"/>
    <w:rsid w:val="00816ADF"/>
    <w:rsid w:val="008478C3"/>
    <w:rsid w:val="00892AB9"/>
    <w:rsid w:val="008C796B"/>
    <w:rsid w:val="008E4869"/>
    <w:rsid w:val="0091477F"/>
    <w:rsid w:val="00915809"/>
    <w:rsid w:val="009530BE"/>
    <w:rsid w:val="00962BEE"/>
    <w:rsid w:val="00992ECD"/>
    <w:rsid w:val="009D7C20"/>
    <w:rsid w:val="009E5302"/>
    <w:rsid w:val="009F7504"/>
    <w:rsid w:val="00A05E84"/>
    <w:rsid w:val="00A325CC"/>
    <w:rsid w:val="00A71216"/>
    <w:rsid w:val="00B45828"/>
    <w:rsid w:val="00B9729D"/>
    <w:rsid w:val="00BE6881"/>
    <w:rsid w:val="00C02D69"/>
    <w:rsid w:val="00C11AB2"/>
    <w:rsid w:val="00C17FED"/>
    <w:rsid w:val="00C22A69"/>
    <w:rsid w:val="00C51359"/>
    <w:rsid w:val="00C84E54"/>
    <w:rsid w:val="00CD5950"/>
    <w:rsid w:val="00CD672D"/>
    <w:rsid w:val="00CF2B14"/>
    <w:rsid w:val="00D12C9C"/>
    <w:rsid w:val="00DE21A6"/>
    <w:rsid w:val="00E45C85"/>
    <w:rsid w:val="00E50F65"/>
    <w:rsid w:val="00E87FEB"/>
    <w:rsid w:val="00F35DA9"/>
    <w:rsid w:val="00F86B2C"/>
    <w:rsid w:val="00FA2416"/>
    <w:rsid w:val="00FB5BB3"/>
    <w:rsid w:val="00FD2A71"/>
    <w:rsid w:val="00FD5E55"/>
    <w:rsid w:val="0D8530BA"/>
    <w:rsid w:val="0EED6D88"/>
    <w:rsid w:val="0F5A26D7"/>
    <w:rsid w:val="11C839CD"/>
    <w:rsid w:val="21616261"/>
    <w:rsid w:val="22B21BF8"/>
    <w:rsid w:val="2F0C4003"/>
    <w:rsid w:val="33A21A81"/>
    <w:rsid w:val="3ACF46C7"/>
    <w:rsid w:val="433B0395"/>
    <w:rsid w:val="48A86B2E"/>
    <w:rsid w:val="52D71286"/>
    <w:rsid w:val="53E44B12"/>
    <w:rsid w:val="571266C9"/>
    <w:rsid w:val="5A9778F9"/>
    <w:rsid w:val="5C467D6D"/>
    <w:rsid w:val="67A906B7"/>
    <w:rsid w:val="6B7374DF"/>
    <w:rsid w:val="7578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0C86"/>
  <w15:docId w15:val="{9AB59C12-1125-4B25-B74E-2461F43B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195</Words>
  <Characters>1112</Characters>
  <Application>Microsoft Office Word</Application>
  <DocSecurity>0</DocSecurity>
  <Lines>9</Lines>
  <Paragraphs>2</Paragraphs>
  <ScaleCrop>false</ScaleCrop>
  <Company>济南市人民政府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温宇轩</cp:lastModifiedBy>
  <cp:revision>41</cp:revision>
  <dcterms:created xsi:type="dcterms:W3CDTF">2017-05-18T09:41:00Z</dcterms:created>
  <dcterms:modified xsi:type="dcterms:W3CDTF">2022-05-06T10:57:00Z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