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F56" w:rsidRDefault="003F3C85" w:rsidP="003F3C85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kern w:val="0"/>
          <w:sz w:val="32"/>
          <w:szCs w:val="32"/>
          <w:lang w:val="zh-CN"/>
        </w:rPr>
      </w:pPr>
      <w:r w:rsidRPr="00B659EF"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32"/>
          <w:lang w:val="zh-CN"/>
        </w:rPr>
        <w:t>西南</w:t>
      </w:r>
      <w:r w:rsidRPr="00B659EF">
        <w:rPr>
          <w:rFonts w:ascii="方正小标宋简体" w:eastAsia="方正小标宋简体" w:hAnsi="方正小标宋简体" w:cs="方正小标宋简体"/>
          <w:b/>
          <w:kern w:val="0"/>
          <w:sz w:val="32"/>
          <w:szCs w:val="32"/>
          <w:lang w:val="zh-CN"/>
        </w:rPr>
        <w:t>交通大学本科生综合素质评价办法</w:t>
      </w:r>
    </w:p>
    <w:p w:rsidR="003F3C85" w:rsidRPr="00B659EF" w:rsidRDefault="00262374" w:rsidP="003F3C85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kern w:val="0"/>
          <w:sz w:val="32"/>
          <w:szCs w:val="32"/>
          <w:lang w:val="zh-CN"/>
        </w:rPr>
      </w:pPr>
      <w:bookmarkStart w:id="0" w:name="_GoBack"/>
      <w:bookmarkEnd w:id="0"/>
      <w:r w:rsidRPr="00B659EF"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32"/>
          <w:lang w:val="zh-CN"/>
        </w:rPr>
        <w:t>（试行）</w:t>
      </w:r>
    </w:p>
    <w:p w:rsidR="00CD5BC6" w:rsidRPr="00B659EF" w:rsidRDefault="00CD5BC6" w:rsidP="004B28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方正小标宋简体"/>
          <w:b/>
          <w:kern w:val="0"/>
          <w:sz w:val="24"/>
          <w:szCs w:val="24"/>
          <w:lang w:val="zh-CN"/>
        </w:rPr>
      </w:pPr>
    </w:p>
    <w:p w:rsidR="004B2851" w:rsidRPr="00B659EF" w:rsidRDefault="004B2851" w:rsidP="004B28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theme="minorEastAsia"/>
          <w:b/>
          <w:color w:val="000000" w:themeColor="text1"/>
          <w:kern w:val="0"/>
          <w:sz w:val="24"/>
          <w:lang w:val="zh-CN"/>
        </w:rPr>
      </w:pPr>
      <w:r w:rsidRPr="00B659EF">
        <w:rPr>
          <w:rFonts w:ascii="黑体" w:eastAsia="黑体" w:hAnsi="黑体" w:cstheme="minorEastAsia" w:hint="eastAsia"/>
          <w:b/>
          <w:color w:val="000000" w:themeColor="text1"/>
          <w:kern w:val="0"/>
          <w:sz w:val="24"/>
          <w:lang w:val="zh-CN"/>
        </w:rPr>
        <w:t>第一章  总  则</w:t>
      </w:r>
    </w:p>
    <w:p w:rsidR="004B2851" w:rsidRPr="00B659EF" w:rsidRDefault="004B2851" w:rsidP="004B2851">
      <w:pPr>
        <w:spacing w:line="360" w:lineRule="auto"/>
        <w:ind w:firstLineChars="200" w:firstLine="482"/>
        <w:jc w:val="left"/>
        <w:rPr>
          <w:rFonts w:ascii="宋体" w:eastAsia="宋体" w:hAnsi="宋体" w:cstheme="minorEastAsia"/>
          <w:bCs/>
          <w:sz w:val="24"/>
          <w:lang w:val="zh-CN"/>
        </w:rPr>
      </w:pPr>
      <w:r w:rsidRPr="00B659EF">
        <w:rPr>
          <w:rFonts w:ascii="宋体" w:eastAsia="宋体" w:hAnsi="宋体" w:cstheme="minorEastAsia" w:hint="eastAsia"/>
          <w:b/>
          <w:sz w:val="24"/>
          <w:lang w:val="zh-CN"/>
        </w:rPr>
        <w:t>第一条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 xml:space="preserve">  为全面贯彻党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的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教育方针，落实</w:t>
      </w:r>
      <w:r w:rsidRPr="00B659EF">
        <w:rPr>
          <w:rFonts w:ascii="宋体" w:eastAsia="宋体" w:hAnsi="宋体" w:cstheme="minorEastAsia" w:hint="eastAsia"/>
          <w:bCs/>
          <w:sz w:val="24"/>
        </w:rPr>
        <w:t>立德树人根本任务，引导和激励大学生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德智体美</w:t>
      </w:r>
      <w:r w:rsidRPr="00B659EF">
        <w:rPr>
          <w:rFonts w:ascii="宋体" w:eastAsia="宋体" w:hAnsi="宋体" w:cstheme="minorEastAsia" w:hint="eastAsia"/>
          <w:bCs/>
          <w:sz w:val="24"/>
        </w:rPr>
        <w:t>劳全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面发展，</w:t>
      </w:r>
      <w:r w:rsidRPr="00B659EF">
        <w:rPr>
          <w:rFonts w:ascii="宋体" w:eastAsia="宋体" w:hAnsi="宋体" w:cstheme="minorEastAsia" w:hint="eastAsia"/>
          <w:bCs/>
          <w:sz w:val="24"/>
        </w:rPr>
        <w:t>根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据中共中央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国务院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《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深化新时代教育评价改革总体方案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》</w:t>
      </w:r>
      <w:r w:rsidRPr="00B659EF">
        <w:rPr>
          <w:rFonts w:ascii="宋体" w:eastAsia="宋体" w:hAnsi="宋体" w:cstheme="minorEastAsia" w:hint="eastAsia"/>
          <w:bCs/>
          <w:sz w:val="24"/>
        </w:rPr>
        <w:t>，</w:t>
      </w:r>
      <w:r w:rsidRPr="00B659EF">
        <w:rPr>
          <w:rFonts w:ascii="宋体" w:eastAsia="宋体" w:hAnsi="宋体" w:hint="eastAsia"/>
          <w:sz w:val="24"/>
        </w:rPr>
        <w:t>结合学校实际，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制定本办法。</w:t>
      </w:r>
    </w:p>
    <w:p w:rsidR="004B2851" w:rsidRPr="00B659EF" w:rsidRDefault="004B2851" w:rsidP="004B2851">
      <w:pPr>
        <w:spacing w:line="360" w:lineRule="auto"/>
        <w:ind w:firstLineChars="200" w:firstLine="482"/>
        <w:jc w:val="left"/>
        <w:rPr>
          <w:rFonts w:ascii="宋体" w:eastAsia="宋体" w:hAnsi="宋体" w:cstheme="minorEastAsia"/>
          <w:bCs/>
          <w:sz w:val="24"/>
          <w:lang w:val="zh-CN"/>
        </w:rPr>
      </w:pPr>
      <w:r w:rsidRPr="00B659EF">
        <w:rPr>
          <w:rFonts w:ascii="宋体" w:eastAsia="宋体" w:hAnsi="宋体" w:cstheme="minorEastAsia" w:hint="eastAsia"/>
          <w:b/>
          <w:sz w:val="24"/>
          <w:lang w:val="zh-CN"/>
        </w:rPr>
        <w:t xml:space="preserve">第二条 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 xml:space="preserve"> 本科生综合素质评价以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科学成才观念为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导向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，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坚持以德为先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、能力为重、全面发展，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坚持导向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性、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科学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性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、全面性、公平公正、实事求是，切实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引导学生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坚定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理想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信念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、厚植爱国主义情怀、加强品德修养、增长知识见识、</w:t>
      </w:r>
      <w:proofErr w:type="gramStart"/>
      <w:r w:rsidRPr="00B659EF">
        <w:rPr>
          <w:rFonts w:ascii="宋体" w:eastAsia="宋体" w:hAnsi="宋体" w:cstheme="minorEastAsia"/>
          <w:bCs/>
          <w:sz w:val="24"/>
          <w:lang w:val="zh-CN"/>
        </w:rPr>
        <w:t>培养奋斗</w:t>
      </w:r>
      <w:proofErr w:type="gramEnd"/>
      <w:r w:rsidRPr="00B659EF">
        <w:rPr>
          <w:rFonts w:ascii="宋体" w:eastAsia="宋体" w:hAnsi="宋体" w:cstheme="minorEastAsia"/>
          <w:bCs/>
          <w:sz w:val="24"/>
          <w:lang w:val="zh-CN"/>
        </w:rPr>
        <w:t>精神、增强综合素质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。</w:t>
      </w:r>
    </w:p>
    <w:p w:rsidR="004B2851" w:rsidRPr="00B659EF" w:rsidRDefault="004B2851" w:rsidP="004B2851">
      <w:pPr>
        <w:spacing w:line="360" w:lineRule="auto"/>
        <w:ind w:firstLineChars="200" w:firstLine="482"/>
        <w:jc w:val="left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hint="eastAsia"/>
          <w:b/>
          <w:sz w:val="24"/>
        </w:rPr>
        <w:t>第三条</w:t>
      </w:r>
      <w:r w:rsidRPr="00B659EF">
        <w:rPr>
          <w:rFonts w:ascii="宋体" w:eastAsia="宋体" w:hAnsi="宋体" w:hint="eastAsia"/>
          <w:sz w:val="24"/>
        </w:rPr>
        <w:t xml:space="preserve">  本科生综合素质评价分为基础性评价和发展性评价两部分。基础性评价是指学校在人才培养教育、教学等环节中的基本要求，包括德育评价、智育评价、体育评价、美育评价和劳动教育评价五项评价内容；发展性评价是指本科生在学生工作、</w:t>
      </w:r>
      <w:r w:rsidRPr="00B659EF">
        <w:rPr>
          <w:rFonts w:ascii="宋体" w:eastAsia="宋体" w:hAnsi="宋体" w:cstheme="minorEastAsia" w:hint="eastAsia"/>
          <w:sz w:val="24"/>
        </w:rPr>
        <w:t>创新</w:t>
      </w:r>
      <w:r w:rsidRPr="00B659EF">
        <w:rPr>
          <w:rFonts w:ascii="宋体" w:eastAsia="宋体" w:hAnsi="宋体" w:cstheme="minorEastAsia"/>
          <w:sz w:val="24"/>
        </w:rPr>
        <w:t>创造、</w:t>
      </w:r>
      <w:r w:rsidR="006270B9" w:rsidRPr="00B659EF">
        <w:rPr>
          <w:rFonts w:ascii="宋体" w:eastAsia="宋体" w:hAnsi="宋体" w:cstheme="minorEastAsia" w:hint="eastAsia"/>
          <w:sz w:val="24"/>
        </w:rPr>
        <w:t>志愿服务、</w:t>
      </w:r>
      <w:r w:rsidRPr="00B659EF">
        <w:rPr>
          <w:rFonts w:ascii="宋体" w:eastAsia="宋体" w:hAnsi="宋体" w:cstheme="minorEastAsia" w:hint="eastAsia"/>
          <w:sz w:val="24"/>
        </w:rPr>
        <w:t>社会</w:t>
      </w:r>
      <w:r w:rsidR="006270B9" w:rsidRPr="00B659EF">
        <w:rPr>
          <w:rFonts w:ascii="宋体" w:eastAsia="宋体" w:hAnsi="宋体" w:cstheme="minorEastAsia" w:hint="eastAsia"/>
          <w:sz w:val="24"/>
        </w:rPr>
        <w:t>实践</w:t>
      </w:r>
      <w:r w:rsidRPr="00B659EF">
        <w:rPr>
          <w:rFonts w:ascii="宋体" w:eastAsia="宋体" w:hAnsi="宋体" w:cstheme="minorEastAsia" w:hint="eastAsia"/>
          <w:sz w:val="24"/>
        </w:rPr>
        <w:t>、国际交流等</w:t>
      </w:r>
      <w:r w:rsidRPr="00B659EF">
        <w:rPr>
          <w:rFonts w:ascii="宋体" w:eastAsia="宋体" w:hAnsi="宋体" w:cstheme="minorEastAsia"/>
          <w:sz w:val="24"/>
        </w:rPr>
        <w:t>方面</w:t>
      </w:r>
      <w:r w:rsidRPr="00B659EF">
        <w:rPr>
          <w:rFonts w:ascii="宋体" w:eastAsia="宋体" w:hAnsi="宋体" w:cstheme="minorEastAsia" w:hint="eastAsia"/>
          <w:sz w:val="24"/>
        </w:rPr>
        <w:t>表现出的创新性、实践性和创造性的素质。</w:t>
      </w:r>
    </w:p>
    <w:p w:rsidR="004B2851" w:rsidRPr="00B659EF" w:rsidRDefault="004B2851" w:rsidP="004B2851">
      <w:pPr>
        <w:spacing w:line="360" w:lineRule="auto"/>
        <w:ind w:firstLineChars="200" w:firstLine="482"/>
        <w:jc w:val="left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hint="eastAsia"/>
          <w:b/>
          <w:sz w:val="24"/>
        </w:rPr>
        <w:t>第四条</w:t>
      </w:r>
      <w:r w:rsidRPr="00B659EF">
        <w:rPr>
          <w:rFonts w:ascii="宋体" w:eastAsia="宋体" w:hAnsi="宋体" w:hint="eastAsia"/>
          <w:sz w:val="24"/>
        </w:rPr>
        <w:t xml:space="preserve"> </w:t>
      </w:r>
      <w:r w:rsidRPr="00B659EF">
        <w:rPr>
          <w:rFonts w:ascii="宋体" w:eastAsia="宋体" w:hAnsi="宋体"/>
          <w:sz w:val="24"/>
        </w:rPr>
        <w:t xml:space="preserve"> </w:t>
      </w:r>
      <w:r w:rsidRPr="00B659EF">
        <w:rPr>
          <w:rFonts w:ascii="宋体" w:eastAsia="宋体" w:hAnsi="宋体" w:hint="eastAsia"/>
          <w:sz w:val="24"/>
        </w:rPr>
        <w:t>本办法</w:t>
      </w:r>
      <w:r w:rsidRPr="00B659EF">
        <w:rPr>
          <w:rFonts w:ascii="宋体" w:eastAsia="宋体" w:hAnsi="宋体"/>
          <w:sz w:val="24"/>
        </w:rPr>
        <w:t>适用于</w:t>
      </w:r>
      <w:r w:rsidRPr="00B659EF">
        <w:rPr>
          <w:rFonts w:ascii="宋体" w:eastAsia="宋体" w:hAnsi="宋体" w:hint="eastAsia"/>
          <w:sz w:val="24"/>
        </w:rPr>
        <w:t>具有中华</w:t>
      </w:r>
      <w:r w:rsidRPr="00B659EF">
        <w:rPr>
          <w:rFonts w:ascii="宋体" w:eastAsia="宋体" w:hAnsi="宋体"/>
          <w:sz w:val="24"/>
        </w:rPr>
        <w:t>人民共和国国籍，在校接受</w:t>
      </w:r>
      <w:r w:rsidRPr="00B659EF">
        <w:rPr>
          <w:rFonts w:ascii="宋体" w:eastAsia="宋体" w:hAnsi="宋体" w:hint="eastAsia"/>
          <w:sz w:val="24"/>
        </w:rPr>
        <w:t>普通</w:t>
      </w:r>
      <w:r w:rsidRPr="00B659EF">
        <w:rPr>
          <w:rFonts w:ascii="宋体" w:eastAsia="宋体" w:hAnsi="宋体"/>
          <w:sz w:val="24"/>
        </w:rPr>
        <w:t>高等学历教育的</w:t>
      </w:r>
      <w:r w:rsidRPr="00B659EF">
        <w:rPr>
          <w:rFonts w:ascii="宋体" w:eastAsia="宋体" w:hAnsi="宋体" w:hint="eastAsia"/>
          <w:sz w:val="24"/>
        </w:rPr>
        <w:t>全日制本科生</w:t>
      </w:r>
      <w:r w:rsidRPr="00B659EF">
        <w:rPr>
          <w:rFonts w:ascii="宋体" w:eastAsia="宋体" w:hAnsi="宋体"/>
          <w:sz w:val="24"/>
        </w:rPr>
        <w:t>。</w:t>
      </w:r>
    </w:p>
    <w:p w:rsidR="004B2851" w:rsidRPr="00B659EF" w:rsidRDefault="004B2851" w:rsidP="004B28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theme="minorEastAsia"/>
          <w:b/>
          <w:color w:val="000000" w:themeColor="text1"/>
          <w:kern w:val="0"/>
          <w:sz w:val="24"/>
          <w:lang w:val="zh-CN"/>
        </w:rPr>
      </w:pPr>
      <w:r w:rsidRPr="00B659EF">
        <w:rPr>
          <w:rFonts w:ascii="黑体" w:eastAsia="黑体" w:hAnsi="黑体" w:cstheme="minorEastAsia" w:hint="eastAsia"/>
          <w:b/>
          <w:color w:val="000000" w:themeColor="text1"/>
          <w:kern w:val="0"/>
          <w:sz w:val="24"/>
          <w:lang w:val="zh-CN"/>
        </w:rPr>
        <w:t>第二章  评价内容和方法</w:t>
      </w:r>
    </w:p>
    <w:p w:rsidR="004B2851" w:rsidRPr="00B659EF" w:rsidRDefault="004B2851" w:rsidP="004B2851">
      <w:pPr>
        <w:spacing w:line="360" w:lineRule="auto"/>
        <w:ind w:firstLineChars="200" w:firstLine="482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</w:rPr>
        <w:t>第五条</w:t>
      </w:r>
      <w:r w:rsidRPr="00B659EF">
        <w:rPr>
          <w:rFonts w:ascii="宋体" w:eastAsia="宋体" w:hAnsi="宋体" w:cstheme="minorEastAsia" w:hint="eastAsia"/>
          <w:sz w:val="24"/>
        </w:rPr>
        <w:t xml:space="preserve">  </w:t>
      </w:r>
      <w:r w:rsidR="003624E4">
        <w:rPr>
          <w:rFonts w:ascii="宋体" w:eastAsia="宋体" w:hAnsi="宋体" w:cstheme="minorEastAsia" w:hint="eastAsia"/>
          <w:sz w:val="24"/>
          <w:lang w:val="zh-CN"/>
        </w:rPr>
        <w:t>基础</w:t>
      </w:r>
      <w:r w:rsidRPr="00B659EF">
        <w:rPr>
          <w:rFonts w:ascii="宋体" w:eastAsia="宋体" w:hAnsi="宋体" w:cstheme="minorEastAsia" w:hint="eastAsia"/>
          <w:sz w:val="24"/>
          <w:lang w:val="zh-CN"/>
        </w:rPr>
        <w:t>性</w:t>
      </w:r>
      <w:r w:rsidRPr="00B659EF">
        <w:rPr>
          <w:rFonts w:ascii="宋体" w:eastAsia="宋体" w:hAnsi="宋体" w:cstheme="minorEastAsia" w:hint="eastAsia"/>
          <w:sz w:val="24"/>
        </w:rPr>
        <w:t>评价</w:t>
      </w:r>
      <w:r w:rsidRPr="00B659EF">
        <w:rPr>
          <w:rFonts w:ascii="宋体" w:eastAsia="宋体" w:hAnsi="宋体" w:cstheme="minorEastAsia" w:hint="eastAsia"/>
          <w:sz w:val="24"/>
          <w:lang w:val="zh-CN"/>
        </w:rPr>
        <w:t>具体内容及评价方法如下：</w:t>
      </w:r>
    </w:p>
    <w:p w:rsidR="004B2851" w:rsidRPr="00B659EF" w:rsidRDefault="004B2851" w:rsidP="004B2851">
      <w:pPr>
        <w:widowControl/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（一）德育评价</w:t>
      </w:r>
    </w:p>
    <w:p w:rsidR="004B2851" w:rsidRPr="00B659EF" w:rsidRDefault="00073949" w:rsidP="004B2851">
      <w:pPr>
        <w:widowControl/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1</w:t>
      </w:r>
      <w:r w:rsidRPr="00B659EF">
        <w:rPr>
          <w:rFonts w:ascii="宋体" w:eastAsia="宋体" w:hAnsi="宋体" w:cstheme="minorEastAsia"/>
          <w:sz w:val="24"/>
        </w:rPr>
        <w:t>.</w:t>
      </w:r>
      <w:r w:rsidR="004B2851" w:rsidRPr="00B659EF">
        <w:rPr>
          <w:rFonts w:ascii="宋体" w:eastAsia="宋体" w:hAnsi="宋体" w:cstheme="minorEastAsia" w:hint="eastAsia"/>
          <w:sz w:val="24"/>
        </w:rPr>
        <w:t>德育评价</w:t>
      </w:r>
      <w:r w:rsidR="004B2851" w:rsidRPr="00B659EF">
        <w:rPr>
          <w:rFonts w:ascii="宋体" w:eastAsia="宋体" w:hAnsi="宋体" w:cstheme="minorEastAsia"/>
          <w:sz w:val="24"/>
        </w:rPr>
        <w:t>，</w:t>
      </w:r>
      <w:r w:rsidR="004B2851" w:rsidRPr="00B659EF">
        <w:rPr>
          <w:rFonts w:ascii="宋体" w:eastAsia="宋体" w:hAnsi="宋体" w:cstheme="minorEastAsia" w:hint="eastAsia"/>
          <w:sz w:val="24"/>
        </w:rPr>
        <w:t>重点</w:t>
      </w:r>
      <w:r w:rsidR="004B2851" w:rsidRPr="00B659EF">
        <w:rPr>
          <w:rFonts w:ascii="宋体" w:eastAsia="宋体" w:hAnsi="宋体" w:cstheme="minorEastAsia"/>
          <w:sz w:val="24"/>
        </w:rPr>
        <w:t>对学生思想</w:t>
      </w:r>
      <w:r w:rsidR="004B2851" w:rsidRPr="00B659EF">
        <w:rPr>
          <w:rFonts w:ascii="宋体" w:eastAsia="宋体" w:hAnsi="宋体" w:cstheme="minorEastAsia" w:hint="eastAsia"/>
          <w:sz w:val="24"/>
        </w:rPr>
        <w:t>品德</w:t>
      </w:r>
      <w:r w:rsidR="004B2851" w:rsidRPr="00B659EF">
        <w:rPr>
          <w:rFonts w:ascii="宋体" w:eastAsia="宋体" w:hAnsi="宋体" w:cstheme="minorEastAsia"/>
          <w:sz w:val="24"/>
        </w:rPr>
        <w:t>、日常表现进行</w:t>
      </w:r>
      <w:r w:rsidR="004B2851" w:rsidRPr="00B659EF">
        <w:rPr>
          <w:rFonts w:ascii="宋体" w:eastAsia="宋体" w:hAnsi="宋体" w:cstheme="minorEastAsia" w:hint="eastAsia"/>
          <w:sz w:val="24"/>
        </w:rPr>
        <w:t>评价。</w:t>
      </w:r>
    </w:p>
    <w:p w:rsidR="004B2851" w:rsidRPr="00B659EF" w:rsidRDefault="00073949" w:rsidP="004B285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/>
          <w:sz w:val="24"/>
        </w:rPr>
        <w:t>2</w:t>
      </w:r>
      <w:r w:rsidR="00C1393B" w:rsidRPr="00B659EF">
        <w:rPr>
          <w:rFonts w:ascii="宋体" w:eastAsia="宋体" w:hAnsi="宋体"/>
          <w:sz w:val="24"/>
        </w:rPr>
        <w:t>.</w:t>
      </w:r>
      <w:r w:rsidR="004B2851" w:rsidRPr="00B659EF">
        <w:rPr>
          <w:rFonts w:ascii="宋体" w:eastAsia="宋体" w:hAnsi="宋体" w:hint="eastAsia"/>
          <w:sz w:val="24"/>
        </w:rPr>
        <w:t>班级同学和辅导员按照</w:t>
      </w:r>
      <w:r w:rsidR="00C1393B" w:rsidRPr="00B659EF">
        <w:rPr>
          <w:rFonts w:ascii="宋体" w:eastAsia="宋体" w:hAnsi="宋体" w:hint="eastAsia"/>
          <w:sz w:val="24"/>
        </w:rPr>
        <w:t>“优秀”“良好”“一般”“差”四个</w:t>
      </w:r>
      <w:r w:rsidR="004B2851" w:rsidRPr="00B659EF">
        <w:rPr>
          <w:rFonts w:ascii="宋体" w:eastAsia="宋体" w:hAnsi="宋体" w:hint="eastAsia"/>
          <w:sz w:val="24"/>
        </w:rPr>
        <w:t>等次进行班级同学互评和辅导员评价。具体观测点为：</w:t>
      </w:r>
    </w:p>
    <w:p w:rsidR="004B2851" w:rsidRPr="00B659EF" w:rsidRDefault="00C1393B" w:rsidP="004B2851">
      <w:pPr>
        <w:pStyle w:val="a8"/>
        <w:spacing w:before="0" w:beforeAutospacing="0" w:after="0" w:afterAutospacing="0" w:line="480" w:lineRule="atLeast"/>
        <w:ind w:firstLine="480"/>
        <w:jc w:val="both"/>
        <w:rPr>
          <w:rFonts w:cs="Arial"/>
          <w:color w:val="000000"/>
        </w:rPr>
      </w:pPr>
      <w:r w:rsidRPr="00B659EF">
        <w:rPr>
          <w:rFonts w:cs="Arial" w:hint="eastAsia"/>
          <w:color w:val="000000"/>
        </w:rPr>
        <w:t>（</w:t>
      </w:r>
      <w:r w:rsidR="004B2851" w:rsidRPr="00B659EF">
        <w:rPr>
          <w:rFonts w:cs="Arial" w:hint="eastAsia"/>
          <w:color w:val="000000"/>
        </w:rPr>
        <w:t>1</w:t>
      </w:r>
      <w:r w:rsidRPr="00B659EF">
        <w:rPr>
          <w:rFonts w:cs="Arial" w:hint="eastAsia"/>
          <w:color w:val="000000"/>
        </w:rPr>
        <w:t>）</w:t>
      </w:r>
      <w:r w:rsidR="00180A93" w:rsidRPr="00B659EF">
        <w:rPr>
          <w:rFonts w:cs="Arial" w:hint="eastAsia"/>
          <w:color w:val="000000"/>
        </w:rPr>
        <w:t>坚持学习贯彻习近平新时代中国特色社会主义思想，</w:t>
      </w:r>
      <w:r w:rsidRPr="00B659EF">
        <w:rPr>
          <w:rFonts w:cs="Arial" w:hint="eastAsia"/>
          <w:color w:val="000000"/>
        </w:rPr>
        <w:t>树牢“四个意识”，坚定“四个自信”，坚决做到“两个维护”，</w:t>
      </w:r>
      <w:r w:rsidR="004B2851" w:rsidRPr="00B659EF">
        <w:rPr>
          <w:rFonts w:cs="Arial"/>
          <w:color w:val="000000"/>
        </w:rPr>
        <w:t>树立中国特色社会主义共同理想</w:t>
      </w:r>
      <w:r w:rsidR="004B2851" w:rsidRPr="00B659EF">
        <w:rPr>
          <w:rFonts w:cs="Arial" w:hint="eastAsia"/>
          <w:color w:val="000000"/>
        </w:rPr>
        <w:t>，</w:t>
      </w:r>
      <w:r w:rsidR="00180A93" w:rsidRPr="00B659EF">
        <w:rPr>
          <w:rFonts w:cs="Arial"/>
          <w:color w:val="000000"/>
        </w:rPr>
        <w:t>树立爱国主义思想，</w:t>
      </w:r>
      <w:r w:rsidR="004B2851" w:rsidRPr="00B659EF">
        <w:rPr>
          <w:rFonts w:cs="Arial"/>
          <w:color w:val="000000"/>
        </w:rPr>
        <w:t>积极弘扬和</w:t>
      </w:r>
      <w:proofErr w:type="gramStart"/>
      <w:r w:rsidR="004B2851" w:rsidRPr="00B659EF">
        <w:rPr>
          <w:rFonts w:cs="Arial"/>
          <w:color w:val="000000"/>
        </w:rPr>
        <w:t>践行</w:t>
      </w:r>
      <w:proofErr w:type="gramEnd"/>
      <w:r w:rsidR="004B2851" w:rsidRPr="00B659EF">
        <w:rPr>
          <w:rFonts w:cs="Arial"/>
          <w:color w:val="000000"/>
        </w:rPr>
        <w:t>社会主义核心价值观；</w:t>
      </w:r>
    </w:p>
    <w:p w:rsidR="004B2851" w:rsidRPr="00B659EF" w:rsidRDefault="00C1393B" w:rsidP="004B2851">
      <w:pPr>
        <w:pStyle w:val="a8"/>
        <w:spacing w:before="0" w:beforeAutospacing="0" w:after="0" w:afterAutospacing="0" w:line="480" w:lineRule="atLeast"/>
        <w:ind w:firstLine="480"/>
        <w:jc w:val="both"/>
        <w:rPr>
          <w:rFonts w:cs="Arial"/>
          <w:color w:val="000000"/>
        </w:rPr>
      </w:pPr>
      <w:r w:rsidRPr="00B659EF">
        <w:rPr>
          <w:rFonts w:cs="Arial" w:hint="eastAsia"/>
          <w:color w:val="000000"/>
        </w:rPr>
        <w:t>（</w:t>
      </w:r>
      <w:r w:rsidR="004B2851" w:rsidRPr="00B659EF">
        <w:rPr>
          <w:rFonts w:cs="Arial" w:hint="eastAsia"/>
          <w:color w:val="000000"/>
        </w:rPr>
        <w:t>2</w:t>
      </w:r>
      <w:r w:rsidRPr="00B659EF">
        <w:rPr>
          <w:rFonts w:cs="Arial" w:hint="eastAsia"/>
          <w:color w:val="000000"/>
        </w:rPr>
        <w:t>）</w:t>
      </w:r>
      <w:r w:rsidR="004B2851" w:rsidRPr="00B659EF">
        <w:rPr>
          <w:rFonts w:cs="Arial"/>
          <w:color w:val="000000"/>
        </w:rPr>
        <w:t>热爱母校，积极</w:t>
      </w:r>
      <w:proofErr w:type="gramStart"/>
      <w:r w:rsidR="004B2851" w:rsidRPr="00B659EF">
        <w:rPr>
          <w:rFonts w:cs="Arial"/>
          <w:color w:val="000000"/>
        </w:rPr>
        <w:t>践行</w:t>
      </w:r>
      <w:proofErr w:type="gramEnd"/>
      <w:r w:rsidR="004B2851" w:rsidRPr="00B659EF">
        <w:rPr>
          <w:rFonts w:cs="Arial"/>
          <w:color w:val="000000"/>
        </w:rPr>
        <w:t>“竢实扬华，自强不息”的交大精神和“精勤求学，敦笃励志，果毅力行，忠恕任事”的交大校训；</w:t>
      </w:r>
    </w:p>
    <w:p w:rsidR="004B2851" w:rsidRPr="00B659EF" w:rsidRDefault="00C1393B" w:rsidP="004B2851">
      <w:pPr>
        <w:pStyle w:val="a8"/>
        <w:spacing w:before="0" w:beforeAutospacing="0" w:after="0" w:afterAutospacing="0" w:line="480" w:lineRule="atLeast"/>
        <w:ind w:firstLine="480"/>
        <w:jc w:val="both"/>
        <w:rPr>
          <w:rFonts w:cs="Arial"/>
          <w:color w:val="000000"/>
        </w:rPr>
      </w:pPr>
      <w:r w:rsidRPr="00B659EF">
        <w:rPr>
          <w:rFonts w:cs="Arial" w:hint="eastAsia"/>
          <w:color w:val="000000"/>
        </w:rPr>
        <w:lastRenderedPageBreak/>
        <w:t>（</w:t>
      </w:r>
      <w:r w:rsidR="004B2851" w:rsidRPr="00B659EF">
        <w:rPr>
          <w:rFonts w:cs="Arial" w:hint="eastAsia"/>
          <w:color w:val="000000"/>
        </w:rPr>
        <w:t>3</w:t>
      </w:r>
      <w:r w:rsidRPr="00B659EF">
        <w:rPr>
          <w:rFonts w:cs="Arial" w:hint="eastAsia"/>
          <w:color w:val="000000"/>
        </w:rPr>
        <w:t>）</w:t>
      </w:r>
      <w:r w:rsidR="004B2851" w:rsidRPr="00B659EF">
        <w:rPr>
          <w:rFonts w:cs="Arial"/>
          <w:color w:val="000000"/>
        </w:rPr>
        <w:t>遵守宪法、法律、法规，遵守公民</w:t>
      </w:r>
      <w:r w:rsidR="004B2851" w:rsidRPr="00B659EF">
        <w:rPr>
          <w:rFonts w:cs="Arial" w:hint="eastAsia"/>
          <w:color w:val="000000"/>
        </w:rPr>
        <w:t>基本</w:t>
      </w:r>
      <w:r w:rsidR="004B2851" w:rsidRPr="00B659EF">
        <w:rPr>
          <w:rFonts w:cs="Arial"/>
          <w:color w:val="000000"/>
        </w:rPr>
        <w:t>道德规范，遵守学校章程和规章制度，遵守学生行为规范，</w:t>
      </w:r>
      <w:r w:rsidR="004B2851" w:rsidRPr="00B659EF">
        <w:rPr>
          <w:rFonts w:cs="Arial" w:hint="eastAsia"/>
          <w:color w:val="000000"/>
        </w:rPr>
        <w:t>恪守</w:t>
      </w:r>
      <w:r w:rsidR="004B2851" w:rsidRPr="00B659EF">
        <w:rPr>
          <w:rFonts w:cs="Arial"/>
          <w:color w:val="000000"/>
        </w:rPr>
        <w:t>学术道德</w:t>
      </w:r>
      <w:r w:rsidR="004B2851" w:rsidRPr="00B659EF">
        <w:rPr>
          <w:rFonts w:cs="Arial" w:hint="eastAsia"/>
          <w:color w:val="000000"/>
        </w:rPr>
        <w:t>；</w:t>
      </w:r>
    </w:p>
    <w:p w:rsidR="004B2851" w:rsidRPr="00B659EF" w:rsidRDefault="00C1393B" w:rsidP="004B285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t>（</w:t>
      </w:r>
      <w:r w:rsidR="004B2851" w:rsidRPr="00B659EF">
        <w:rPr>
          <w:rFonts w:ascii="宋体" w:eastAsia="宋体" w:hAnsi="宋体" w:hint="eastAsia"/>
          <w:sz w:val="24"/>
        </w:rPr>
        <w:t>4</w:t>
      </w:r>
      <w:r w:rsidRPr="00B659EF">
        <w:rPr>
          <w:rFonts w:ascii="宋体" w:eastAsia="宋体" w:hAnsi="宋体" w:hint="eastAsia"/>
          <w:sz w:val="24"/>
        </w:rPr>
        <w:t>）</w:t>
      </w:r>
      <w:r w:rsidR="004B2851" w:rsidRPr="00B659EF">
        <w:rPr>
          <w:rFonts w:ascii="宋体" w:eastAsia="宋体" w:hAnsi="宋体" w:hint="eastAsia"/>
          <w:sz w:val="24"/>
        </w:rPr>
        <w:t>尊敬师长，团结同学，关心集体，有较强的集体荣誉感，积极参加各项社会</w:t>
      </w:r>
      <w:r w:rsidR="004B2851" w:rsidRPr="00B659EF">
        <w:rPr>
          <w:rFonts w:ascii="宋体" w:eastAsia="宋体" w:hAnsi="宋体"/>
          <w:sz w:val="24"/>
        </w:rPr>
        <w:t>工作和</w:t>
      </w:r>
      <w:r w:rsidR="004B2851" w:rsidRPr="00B659EF">
        <w:rPr>
          <w:rFonts w:ascii="宋体" w:eastAsia="宋体" w:hAnsi="宋体" w:hint="eastAsia"/>
          <w:sz w:val="24"/>
        </w:rPr>
        <w:t>集体活动。</w:t>
      </w:r>
    </w:p>
    <w:p w:rsidR="007510A8" w:rsidRPr="00B659EF" w:rsidRDefault="00F16E60" w:rsidP="007510A8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 w:rsidRPr="00B659EF"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="007510A8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在评价学年中有下列情况之一，视</w:t>
      </w:r>
      <w:r w:rsidR="00C95D47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其</w:t>
      </w:r>
      <w:r w:rsidR="007510A8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情节</w:t>
      </w:r>
      <w:r w:rsidR="00176843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轻</w:t>
      </w:r>
      <w:r w:rsidR="007510A8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重，德育评价应当给予“一般”或“差”等次：</w:t>
      </w:r>
    </w:p>
    <w:p w:rsidR="00073949" w:rsidRPr="00B659EF" w:rsidRDefault="00073949" w:rsidP="0007394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t>（1）违反国家法律、法规，反对四项基本原则，破坏安定团结，扰乱社会秩序，损害国家利益和社会公共利益的；</w:t>
      </w:r>
    </w:p>
    <w:p w:rsidR="00073949" w:rsidRPr="00B659EF" w:rsidRDefault="00073949" w:rsidP="0007394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t>（2）</w:t>
      </w:r>
      <w:r w:rsidR="00E06B44" w:rsidRPr="00B659EF">
        <w:rPr>
          <w:rFonts w:ascii="宋体" w:eastAsia="宋体" w:hAnsi="宋体" w:hint="eastAsia"/>
          <w:sz w:val="24"/>
        </w:rPr>
        <w:t>严重</w:t>
      </w:r>
      <w:r w:rsidRPr="00B659EF">
        <w:rPr>
          <w:rFonts w:ascii="宋体" w:eastAsia="宋体" w:hAnsi="宋体" w:hint="eastAsia"/>
          <w:sz w:val="24"/>
        </w:rPr>
        <w:t>违反公共道德行为规范，违背社会公序良俗，损害社会风纪的；</w:t>
      </w:r>
    </w:p>
    <w:p w:rsidR="00073949" w:rsidRPr="00B659EF" w:rsidRDefault="00073949" w:rsidP="0007394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t>（3）</w:t>
      </w:r>
      <w:r w:rsidR="00F16E60" w:rsidRPr="00B659EF">
        <w:rPr>
          <w:rFonts w:ascii="宋体" w:eastAsia="宋体" w:hAnsi="宋体" w:hint="eastAsia"/>
          <w:sz w:val="24"/>
        </w:rPr>
        <w:t>严重</w:t>
      </w:r>
      <w:r w:rsidRPr="00B659EF">
        <w:rPr>
          <w:rFonts w:ascii="宋体" w:eastAsia="宋体" w:hAnsi="宋体" w:hint="eastAsia"/>
          <w:sz w:val="24"/>
        </w:rPr>
        <w:t>违反学校管理规定</w:t>
      </w:r>
      <w:r w:rsidR="00691182" w:rsidRPr="00B659EF">
        <w:rPr>
          <w:rFonts w:ascii="宋体" w:eastAsia="宋体" w:hAnsi="宋体" w:hint="eastAsia"/>
          <w:sz w:val="24"/>
        </w:rPr>
        <w:t>，</w:t>
      </w:r>
      <w:r w:rsidR="00C95D47" w:rsidRPr="00B659EF">
        <w:rPr>
          <w:rFonts w:ascii="宋体" w:eastAsia="宋体" w:hAnsi="宋体" w:hint="eastAsia"/>
          <w:sz w:val="24"/>
        </w:rPr>
        <w:t>扰乱</w:t>
      </w:r>
      <w:r w:rsidRPr="00B659EF">
        <w:rPr>
          <w:rFonts w:ascii="宋体" w:eastAsia="宋体" w:hAnsi="宋体" w:hint="eastAsia"/>
          <w:sz w:val="24"/>
        </w:rPr>
        <w:t>学校教育教学秩序、生活秩序以及公共场所管理秩序</w:t>
      </w:r>
      <w:r w:rsidR="00E67BC9" w:rsidRPr="00B659EF">
        <w:rPr>
          <w:rFonts w:ascii="宋体" w:eastAsia="宋体" w:hAnsi="宋体" w:hint="eastAsia"/>
          <w:sz w:val="24"/>
        </w:rPr>
        <w:t>，</w:t>
      </w:r>
      <w:r w:rsidRPr="00B659EF">
        <w:rPr>
          <w:rFonts w:ascii="宋体" w:eastAsia="宋体" w:hAnsi="宋体" w:hint="eastAsia"/>
          <w:sz w:val="24"/>
        </w:rPr>
        <w:t>侵害学校的合法权益，给学校造成</w:t>
      </w:r>
      <w:r w:rsidR="007510A8" w:rsidRPr="00B659EF">
        <w:rPr>
          <w:rFonts w:ascii="宋体" w:eastAsia="宋体" w:hAnsi="宋体" w:hint="eastAsia"/>
          <w:sz w:val="24"/>
        </w:rPr>
        <w:t>严重</w:t>
      </w:r>
      <w:r w:rsidRPr="00B659EF">
        <w:rPr>
          <w:rFonts w:ascii="宋体" w:eastAsia="宋体" w:hAnsi="宋体" w:hint="eastAsia"/>
          <w:sz w:val="24"/>
        </w:rPr>
        <w:t>不良影响或损失的；</w:t>
      </w:r>
    </w:p>
    <w:p w:rsidR="00073949" w:rsidRPr="00B659EF" w:rsidRDefault="00073949" w:rsidP="0007394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t>（4）</w:t>
      </w:r>
      <w:r w:rsidR="00E45DF5" w:rsidRPr="00B659EF">
        <w:rPr>
          <w:rFonts w:ascii="宋体" w:eastAsia="宋体" w:hAnsi="宋体" w:hint="eastAsia"/>
          <w:sz w:val="24"/>
        </w:rPr>
        <w:t>严重</w:t>
      </w:r>
      <w:r w:rsidRPr="00B659EF">
        <w:rPr>
          <w:rFonts w:ascii="宋体" w:eastAsia="宋体" w:hAnsi="宋体" w:hint="eastAsia"/>
          <w:sz w:val="24"/>
        </w:rPr>
        <w:t>侵害他人的合法权益，给他人造成</w:t>
      </w:r>
      <w:r w:rsidR="00141452" w:rsidRPr="00B659EF">
        <w:rPr>
          <w:rFonts w:ascii="宋体" w:eastAsia="宋体" w:hAnsi="宋体" w:hint="eastAsia"/>
          <w:sz w:val="24"/>
        </w:rPr>
        <w:t>严重</w:t>
      </w:r>
      <w:r w:rsidRPr="00B659EF">
        <w:rPr>
          <w:rFonts w:ascii="宋体" w:eastAsia="宋体" w:hAnsi="宋体" w:hint="eastAsia"/>
          <w:sz w:val="24"/>
        </w:rPr>
        <w:t>不良影响或损失的。</w:t>
      </w:r>
    </w:p>
    <w:p w:rsidR="00C1393B" w:rsidRPr="00B659EF" w:rsidRDefault="00F16E60" w:rsidP="00855886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659EF">
        <w:rPr>
          <w:rFonts w:ascii="宋体" w:eastAsia="宋体" w:hAnsi="宋体"/>
          <w:sz w:val="24"/>
        </w:rPr>
        <w:t>4</w:t>
      </w:r>
      <w:r w:rsidR="00C1393B" w:rsidRPr="00B659EF">
        <w:rPr>
          <w:rFonts w:ascii="宋体" w:eastAsia="宋体" w:hAnsi="宋体"/>
          <w:sz w:val="24"/>
        </w:rPr>
        <w:t>.</w:t>
      </w:r>
      <w:r w:rsidR="00C1393B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班级同学互评和辅导员评价等次与分数的换算关系如下：</w:t>
      </w:r>
    </w:p>
    <w:tbl>
      <w:tblPr>
        <w:tblStyle w:val="ac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456"/>
        <w:gridCol w:w="1709"/>
        <w:gridCol w:w="1709"/>
        <w:gridCol w:w="1711"/>
        <w:gridCol w:w="1711"/>
      </w:tblGrid>
      <w:tr w:rsidR="00C1393B" w:rsidRPr="00B659EF" w:rsidTr="00EE73DB">
        <w:trPr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差</w:t>
            </w:r>
          </w:p>
        </w:tc>
      </w:tr>
      <w:tr w:rsidR="00C1393B" w:rsidRPr="00B659EF" w:rsidTr="00EE73DB">
        <w:trPr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3B" w:rsidRPr="00B659EF" w:rsidRDefault="00F131CA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9</w:t>
            </w:r>
            <w:r w:rsidRPr="00B659EF">
              <w:rPr>
                <w:rFonts w:ascii="宋体" w:eastAsia="宋体" w:hAnsi="宋体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</w:t>
            </w:r>
            <w:r w:rsidR="00F131CA" w:rsidRPr="00B659EF">
              <w:rPr>
                <w:rFonts w:ascii="宋体" w:eastAsia="宋体" w:hAnsi="宋体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3B" w:rsidRPr="00B659EF" w:rsidRDefault="00C1393B" w:rsidP="00EE73DB">
            <w:pPr>
              <w:spacing w:line="360" w:lineRule="auto"/>
              <w:jc w:val="center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B659E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</w:t>
            </w:r>
            <w:r w:rsidR="00AA3FB4" w:rsidRPr="00B659EF">
              <w:rPr>
                <w:rFonts w:ascii="宋体" w:eastAsia="宋体" w:hAnsi="宋体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C1393B" w:rsidRPr="00B659EF" w:rsidRDefault="00F16E60" w:rsidP="00C1393B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659EF">
        <w:rPr>
          <w:rFonts w:ascii="宋体" w:eastAsia="宋体" w:hAnsi="宋体" w:cs="Arial"/>
          <w:color w:val="000000"/>
          <w:kern w:val="0"/>
          <w:sz w:val="24"/>
          <w:szCs w:val="24"/>
        </w:rPr>
        <w:t>5</w:t>
      </w:r>
      <w:r w:rsidR="00444D14" w:rsidRPr="00B659EF"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="00C1393B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德育评价成绩由班级同学互评平均分（权重80%）和辅导员评价得分（权重20%）两部分组成，计算公式为：</w:t>
      </w:r>
    </w:p>
    <w:p w:rsidR="00C1393B" w:rsidRPr="00B659EF" w:rsidRDefault="00C1393B" w:rsidP="00C1393B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德育评价成绩=班级同学互评平均分×80%+辅导员评价得分×20%</w:t>
      </w:r>
    </w:p>
    <w:p w:rsidR="00C1393B" w:rsidRPr="00B659EF" w:rsidRDefault="00F16E60" w:rsidP="00C1393B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（1）</w:t>
      </w:r>
      <w:r w:rsidR="00C1393B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班级同学互评平均分是指被评价学生所在班级同学（包括被评价学生本人）对被评价学生评价等次换算成分数后，去掉一个最高分和一个最低分后的算术平均分。</w:t>
      </w:r>
    </w:p>
    <w:p w:rsidR="00C1393B" w:rsidRPr="00B659EF" w:rsidRDefault="00F16E60" w:rsidP="00C1393B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（2）</w:t>
      </w:r>
      <w:r w:rsidR="00C1393B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辅导员评价得分是指辅导员对被评价学生评价等次换算所得分数。</w:t>
      </w:r>
    </w:p>
    <w:p w:rsidR="00A07956" w:rsidRPr="00B659EF" w:rsidRDefault="008934D0" w:rsidP="00A07956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6</w:t>
      </w:r>
      <w:r w:rsidR="00A07956" w:rsidRPr="00B659EF">
        <w:rPr>
          <w:rFonts w:ascii="宋体" w:eastAsia="宋体" w:hAnsi="宋体" w:cs="Arial"/>
          <w:color w:val="000000"/>
          <w:kern w:val="0"/>
          <w:sz w:val="24"/>
          <w:szCs w:val="24"/>
        </w:rPr>
        <w:t>.学生德育评价成绩不低于</w:t>
      </w:r>
      <w:r w:rsidR="009114CF" w:rsidRPr="00B659EF">
        <w:rPr>
          <w:rFonts w:ascii="宋体" w:eastAsia="宋体" w:hAnsi="宋体" w:cs="Arial"/>
          <w:color w:val="000000"/>
          <w:kern w:val="0"/>
          <w:sz w:val="24"/>
          <w:szCs w:val="24"/>
        </w:rPr>
        <w:t>80</w:t>
      </w:r>
      <w:r w:rsidR="00A07956" w:rsidRPr="00B659EF">
        <w:rPr>
          <w:rFonts w:ascii="宋体" w:eastAsia="宋体" w:hAnsi="宋体" w:cs="Arial"/>
          <w:color w:val="000000"/>
          <w:kern w:val="0"/>
          <w:sz w:val="24"/>
          <w:szCs w:val="24"/>
        </w:rPr>
        <w:t>分</w:t>
      </w:r>
      <w:r w:rsidR="00C66460" w:rsidRPr="00B659E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且完成班级同学互评的</w:t>
      </w:r>
      <w:r w:rsidR="00A07956" w:rsidRPr="00B659EF">
        <w:rPr>
          <w:rFonts w:ascii="宋体" w:eastAsia="宋体" w:hAnsi="宋体" w:cs="Arial"/>
          <w:color w:val="000000"/>
          <w:kern w:val="0"/>
          <w:sz w:val="24"/>
          <w:szCs w:val="24"/>
        </w:rPr>
        <w:t>，方可参加评价学年评奖评优。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（二）智育评价</w:t>
      </w:r>
    </w:p>
    <w:p w:rsidR="004B2851" w:rsidRPr="00B659EF" w:rsidRDefault="009114CF" w:rsidP="004B2851">
      <w:pPr>
        <w:widowControl/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1</w:t>
      </w:r>
      <w:r w:rsidRPr="00B659EF">
        <w:rPr>
          <w:rFonts w:ascii="宋体" w:eastAsia="宋体" w:hAnsi="宋体" w:cstheme="minorEastAsia"/>
          <w:sz w:val="24"/>
        </w:rPr>
        <w:t>.</w:t>
      </w:r>
      <w:r w:rsidR="004B2851" w:rsidRPr="00B659EF">
        <w:rPr>
          <w:rFonts w:ascii="宋体" w:eastAsia="宋体" w:hAnsi="宋体" w:cstheme="minorEastAsia" w:hint="eastAsia"/>
          <w:sz w:val="24"/>
        </w:rPr>
        <w:t>智育评价</w:t>
      </w:r>
      <w:r w:rsidR="004B2851" w:rsidRPr="00B659EF">
        <w:rPr>
          <w:rFonts w:ascii="宋体" w:eastAsia="宋体" w:hAnsi="宋体" w:cstheme="minorEastAsia"/>
          <w:sz w:val="24"/>
        </w:rPr>
        <w:t>，</w:t>
      </w:r>
      <w:r w:rsidR="004B2851" w:rsidRPr="00B659EF">
        <w:rPr>
          <w:rFonts w:ascii="宋体" w:eastAsia="宋体" w:hAnsi="宋体" w:cstheme="minorEastAsia" w:hint="eastAsia"/>
          <w:sz w:val="24"/>
        </w:rPr>
        <w:t>重点</w:t>
      </w:r>
      <w:r w:rsidR="004B2851" w:rsidRPr="00B659EF">
        <w:rPr>
          <w:rFonts w:ascii="宋体" w:eastAsia="宋体" w:hAnsi="宋体" w:cstheme="minorEastAsia"/>
          <w:sz w:val="24"/>
        </w:rPr>
        <w:t>对学生</w:t>
      </w:r>
      <w:r w:rsidR="004B2851" w:rsidRPr="00B659EF">
        <w:rPr>
          <w:rFonts w:ascii="宋体" w:eastAsia="宋体" w:hAnsi="宋体" w:cstheme="minorEastAsia" w:hint="eastAsia"/>
          <w:sz w:val="24"/>
        </w:rPr>
        <w:t>学习</w:t>
      </w:r>
      <w:r w:rsidR="004B2851" w:rsidRPr="00B659EF">
        <w:rPr>
          <w:rFonts w:ascii="宋体" w:eastAsia="宋体" w:hAnsi="宋体" w:cstheme="minorEastAsia"/>
          <w:sz w:val="24"/>
        </w:rPr>
        <w:t>情况进行</w:t>
      </w:r>
      <w:r w:rsidR="004B2851" w:rsidRPr="00B659EF">
        <w:rPr>
          <w:rFonts w:ascii="宋体" w:eastAsia="宋体" w:hAnsi="宋体" w:cstheme="minorEastAsia" w:hint="eastAsia"/>
          <w:sz w:val="24"/>
        </w:rPr>
        <w:t>评价。</w:t>
      </w:r>
    </w:p>
    <w:p w:rsidR="004B2851" w:rsidRPr="00B659EF" w:rsidRDefault="009114CF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  <w:lang w:val="zh-CN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2</w:t>
      </w:r>
      <w:r w:rsidRPr="00B659EF">
        <w:rPr>
          <w:rFonts w:ascii="宋体" w:eastAsia="宋体" w:hAnsi="宋体" w:cstheme="minorEastAsia"/>
          <w:kern w:val="0"/>
          <w:sz w:val="24"/>
        </w:rPr>
        <w:t>.</w:t>
      </w:r>
      <w:r w:rsidR="004B2851" w:rsidRPr="00B659EF">
        <w:rPr>
          <w:rFonts w:ascii="宋体" w:eastAsia="宋体" w:hAnsi="宋体" w:cstheme="minorEastAsia" w:hint="eastAsia"/>
          <w:kern w:val="0"/>
          <w:sz w:val="24"/>
        </w:rPr>
        <w:t>智育评价成绩为学生评价学年修读课程平均成绩，计算细则由学院规定</w:t>
      </w:r>
      <w:r w:rsidR="004B2851" w:rsidRPr="00B659EF">
        <w:rPr>
          <w:rFonts w:ascii="宋体" w:eastAsia="宋体" w:hAnsi="宋体" w:cstheme="minorEastAsia" w:hint="eastAsia"/>
          <w:sz w:val="24"/>
          <w:lang w:val="zh-CN"/>
        </w:rPr>
        <w:t>。</w:t>
      </w:r>
    </w:p>
    <w:p w:rsidR="004B2851" w:rsidRPr="00B659EF" w:rsidRDefault="009114CF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  <w:lang w:val="zh-CN"/>
        </w:rPr>
      </w:pPr>
      <w:r w:rsidRPr="00B659EF">
        <w:rPr>
          <w:rFonts w:ascii="宋体" w:eastAsia="宋体" w:hAnsi="宋体" w:cstheme="minorEastAsia" w:hint="eastAsia"/>
          <w:sz w:val="24"/>
          <w:lang w:val="zh-CN"/>
        </w:rPr>
        <w:t>3</w:t>
      </w:r>
      <w:r w:rsidRPr="00B659EF">
        <w:rPr>
          <w:rFonts w:ascii="宋体" w:eastAsia="宋体" w:hAnsi="宋体" w:cstheme="minorEastAsia"/>
          <w:sz w:val="24"/>
          <w:lang w:val="zh-CN"/>
        </w:rPr>
        <w:t>.</w:t>
      </w:r>
      <w:r w:rsidR="004B2851" w:rsidRPr="00B659EF">
        <w:rPr>
          <w:rFonts w:ascii="宋体" w:eastAsia="宋体" w:hAnsi="宋体" w:cstheme="minorEastAsia"/>
          <w:sz w:val="24"/>
          <w:lang w:val="zh-CN"/>
        </w:rPr>
        <w:t>体育</w:t>
      </w:r>
      <w:r w:rsidR="004B2851" w:rsidRPr="00B659EF">
        <w:rPr>
          <w:rFonts w:ascii="宋体" w:eastAsia="宋体" w:hAnsi="宋体" w:cstheme="minorEastAsia" w:hint="eastAsia"/>
          <w:sz w:val="24"/>
          <w:lang w:val="zh-CN"/>
        </w:rPr>
        <w:t>课程（必修课）</w:t>
      </w:r>
      <w:r w:rsidR="004B2851" w:rsidRPr="00B659EF">
        <w:rPr>
          <w:rFonts w:ascii="宋体" w:eastAsia="宋体" w:hAnsi="宋体" w:cstheme="minorEastAsia"/>
          <w:sz w:val="24"/>
          <w:lang w:val="zh-CN"/>
        </w:rPr>
        <w:t>成绩不计入</w:t>
      </w:r>
      <w:r w:rsidR="004B2851" w:rsidRPr="00B659EF">
        <w:rPr>
          <w:rFonts w:ascii="宋体" w:eastAsia="宋体" w:hAnsi="宋体" w:cstheme="minorEastAsia" w:hint="eastAsia"/>
          <w:sz w:val="24"/>
          <w:lang w:val="zh-CN"/>
        </w:rPr>
        <w:t>智育</w:t>
      </w:r>
      <w:r w:rsidR="004B2851" w:rsidRPr="00B659EF">
        <w:rPr>
          <w:rFonts w:ascii="宋体" w:eastAsia="宋体" w:hAnsi="宋体" w:cstheme="minorEastAsia"/>
          <w:sz w:val="24"/>
          <w:lang w:val="zh-CN"/>
        </w:rPr>
        <w:t>评价成绩。</w:t>
      </w:r>
    </w:p>
    <w:p w:rsidR="004B2851" w:rsidRPr="00B659EF" w:rsidRDefault="004B2851" w:rsidP="004B2851">
      <w:pPr>
        <w:widowControl/>
        <w:spacing w:line="360" w:lineRule="auto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Cs/>
          <w:sz w:val="24"/>
        </w:rPr>
        <w:t>（三）体育评价</w:t>
      </w:r>
    </w:p>
    <w:p w:rsidR="004B2851" w:rsidRPr="00B659EF" w:rsidRDefault="009114CF" w:rsidP="004B2851">
      <w:pPr>
        <w:widowControl/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/>
          <w:sz w:val="24"/>
        </w:rPr>
        <w:t>1.</w:t>
      </w:r>
      <w:r w:rsidR="004B2851" w:rsidRPr="00B659EF">
        <w:rPr>
          <w:rFonts w:ascii="宋体" w:eastAsia="宋体" w:hAnsi="宋体" w:cstheme="minorEastAsia" w:hint="eastAsia"/>
          <w:sz w:val="24"/>
        </w:rPr>
        <w:t>体育评价</w:t>
      </w:r>
      <w:r w:rsidR="004B2851" w:rsidRPr="00B659EF">
        <w:rPr>
          <w:rFonts w:ascii="宋体" w:eastAsia="宋体" w:hAnsi="宋体" w:cstheme="minorEastAsia"/>
          <w:sz w:val="24"/>
        </w:rPr>
        <w:t>，</w:t>
      </w:r>
      <w:r w:rsidR="004B2851" w:rsidRPr="00B659EF">
        <w:rPr>
          <w:rFonts w:ascii="宋体" w:eastAsia="宋体" w:hAnsi="宋体" w:cstheme="minorEastAsia" w:hint="eastAsia"/>
          <w:sz w:val="24"/>
        </w:rPr>
        <w:t>重点</w:t>
      </w:r>
      <w:r w:rsidR="004B2851" w:rsidRPr="00B659EF">
        <w:rPr>
          <w:rFonts w:ascii="宋体" w:eastAsia="宋体" w:hAnsi="宋体" w:cstheme="minorEastAsia"/>
          <w:sz w:val="24"/>
        </w:rPr>
        <w:t>对学生</w:t>
      </w:r>
      <w:r w:rsidR="004B2851" w:rsidRPr="00B659EF">
        <w:rPr>
          <w:rFonts w:ascii="宋体" w:eastAsia="宋体" w:hAnsi="宋体" w:cstheme="minorEastAsia" w:hint="eastAsia"/>
          <w:sz w:val="24"/>
        </w:rPr>
        <w:t>体育课程</w:t>
      </w:r>
      <w:r w:rsidR="004B2851" w:rsidRPr="00B659EF">
        <w:rPr>
          <w:rFonts w:ascii="宋体" w:eastAsia="宋体" w:hAnsi="宋体" w:cstheme="minorEastAsia"/>
          <w:sz w:val="24"/>
        </w:rPr>
        <w:t>、</w:t>
      </w:r>
      <w:r w:rsidR="004B2851" w:rsidRPr="00B659EF">
        <w:rPr>
          <w:rFonts w:ascii="宋体" w:eastAsia="宋体" w:hAnsi="宋体" w:cstheme="minorEastAsia" w:hint="eastAsia"/>
          <w:sz w:val="24"/>
        </w:rPr>
        <w:t>体质健康测试</w:t>
      </w:r>
      <w:r w:rsidR="004B2851" w:rsidRPr="00B659EF">
        <w:rPr>
          <w:rFonts w:ascii="宋体" w:eastAsia="宋体" w:hAnsi="宋体" w:cstheme="minorEastAsia"/>
          <w:sz w:val="24"/>
        </w:rPr>
        <w:t>情况进行</w:t>
      </w:r>
      <w:r w:rsidR="004B2851" w:rsidRPr="00B659EF">
        <w:rPr>
          <w:rFonts w:ascii="宋体" w:eastAsia="宋体" w:hAnsi="宋体" w:cstheme="minorEastAsia" w:hint="eastAsia"/>
          <w:sz w:val="24"/>
        </w:rPr>
        <w:t>评价。</w:t>
      </w:r>
    </w:p>
    <w:p w:rsidR="004B2851" w:rsidRPr="00B659EF" w:rsidRDefault="009114CF" w:rsidP="004B285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lastRenderedPageBreak/>
        <w:t>2</w:t>
      </w:r>
      <w:r w:rsidRPr="00B659EF">
        <w:rPr>
          <w:rFonts w:ascii="宋体" w:eastAsia="宋体" w:hAnsi="宋体"/>
          <w:sz w:val="24"/>
        </w:rPr>
        <w:t>.</w:t>
      </w:r>
      <w:r w:rsidR="004B2851" w:rsidRPr="00B659EF">
        <w:rPr>
          <w:rFonts w:ascii="宋体" w:eastAsia="宋体" w:hAnsi="宋体" w:hint="eastAsia"/>
          <w:sz w:val="24"/>
        </w:rPr>
        <w:t>体育评价成绩为学生评价学年体育课程</w:t>
      </w:r>
      <w:r w:rsidR="004B2851" w:rsidRPr="00B659EF">
        <w:rPr>
          <w:rFonts w:ascii="宋体" w:eastAsia="宋体" w:hAnsi="宋体"/>
          <w:sz w:val="24"/>
        </w:rPr>
        <w:t>（</w:t>
      </w:r>
      <w:r w:rsidR="004B2851" w:rsidRPr="00B659EF">
        <w:rPr>
          <w:rFonts w:ascii="宋体" w:eastAsia="宋体" w:hAnsi="宋体" w:hint="eastAsia"/>
          <w:sz w:val="24"/>
        </w:rPr>
        <w:t>必修课</w:t>
      </w:r>
      <w:r w:rsidR="004B2851" w:rsidRPr="00B659EF">
        <w:rPr>
          <w:rFonts w:ascii="宋体" w:eastAsia="宋体" w:hAnsi="宋体"/>
          <w:sz w:val="24"/>
        </w:rPr>
        <w:t>）</w:t>
      </w:r>
      <w:r w:rsidR="008934D0">
        <w:rPr>
          <w:rFonts w:ascii="宋体" w:eastAsia="宋体" w:hAnsi="宋体" w:hint="eastAsia"/>
          <w:sz w:val="24"/>
        </w:rPr>
        <w:t>正考</w:t>
      </w:r>
      <w:r w:rsidR="004B2851" w:rsidRPr="00B659EF">
        <w:rPr>
          <w:rFonts w:ascii="宋体" w:eastAsia="宋体" w:hAnsi="宋体" w:hint="eastAsia"/>
          <w:sz w:val="24"/>
        </w:rPr>
        <w:t>成绩</w:t>
      </w:r>
      <w:r w:rsidR="008934D0">
        <w:rPr>
          <w:rFonts w:ascii="宋体" w:eastAsia="宋体" w:hAnsi="宋体" w:hint="eastAsia"/>
          <w:sz w:val="24"/>
        </w:rPr>
        <w:t>的</w:t>
      </w:r>
      <w:r w:rsidR="003253A1">
        <w:rPr>
          <w:rFonts w:ascii="宋体" w:eastAsia="宋体" w:hAnsi="宋体" w:hint="eastAsia"/>
          <w:sz w:val="24"/>
        </w:rPr>
        <w:t>算术</w:t>
      </w:r>
      <w:r w:rsidR="008934D0">
        <w:rPr>
          <w:rFonts w:ascii="宋体" w:eastAsia="宋体" w:hAnsi="宋体" w:hint="eastAsia"/>
          <w:sz w:val="24"/>
        </w:rPr>
        <w:t>平均分</w:t>
      </w:r>
      <w:r w:rsidR="004B2851" w:rsidRPr="00B659EF">
        <w:rPr>
          <w:rFonts w:ascii="宋体" w:eastAsia="宋体" w:hAnsi="宋体" w:hint="eastAsia"/>
          <w:sz w:val="24"/>
        </w:rPr>
        <w:t>。</w:t>
      </w:r>
      <w:r w:rsidR="008934D0">
        <w:rPr>
          <w:rFonts w:ascii="宋体" w:eastAsia="宋体" w:hAnsi="宋体" w:hint="eastAsia"/>
          <w:sz w:val="24"/>
        </w:rPr>
        <w:t>重修成绩不纳入学年综合素质评价成绩计算。</w:t>
      </w:r>
    </w:p>
    <w:p w:rsidR="004B2851" w:rsidRPr="00B659EF" w:rsidRDefault="009114CF" w:rsidP="004B2851">
      <w:pPr>
        <w:spacing w:line="360" w:lineRule="auto"/>
        <w:ind w:firstLineChars="200" w:firstLine="480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hint="eastAsia"/>
          <w:sz w:val="24"/>
        </w:rPr>
        <w:t>3</w:t>
      </w:r>
      <w:r w:rsidRPr="00B659EF">
        <w:rPr>
          <w:rFonts w:ascii="宋体" w:eastAsia="宋体" w:hAnsi="宋体"/>
          <w:sz w:val="24"/>
        </w:rPr>
        <w:t>.</w:t>
      </w:r>
      <w:r w:rsidR="004B2851" w:rsidRPr="00B659EF">
        <w:rPr>
          <w:rFonts w:ascii="宋体" w:eastAsia="宋体" w:hAnsi="宋体" w:hint="eastAsia"/>
          <w:sz w:val="24"/>
        </w:rPr>
        <w:t>五年制学生第四</w:t>
      </w:r>
      <w:r w:rsidR="004B2851" w:rsidRPr="00B659EF">
        <w:rPr>
          <w:rFonts w:ascii="宋体" w:eastAsia="宋体" w:hAnsi="宋体"/>
          <w:sz w:val="24"/>
        </w:rPr>
        <w:t>学年体育评价成绩</w:t>
      </w:r>
      <w:r w:rsidR="004B2851" w:rsidRPr="00B659EF">
        <w:rPr>
          <w:rFonts w:ascii="宋体" w:eastAsia="宋体" w:hAnsi="宋体" w:cstheme="minorEastAsia" w:hint="eastAsia"/>
          <w:bCs/>
          <w:sz w:val="24"/>
        </w:rPr>
        <w:t>按第</w:t>
      </w:r>
      <w:r w:rsidR="004B2851" w:rsidRPr="00B659EF">
        <w:rPr>
          <w:rFonts w:ascii="宋体" w:eastAsia="宋体" w:hAnsi="宋体" w:cstheme="minorEastAsia"/>
          <w:bCs/>
          <w:sz w:val="24"/>
        </w:rPr>
        <w:t>一、二</w:t>
      </w:r>
      <w:r w:rsidR="004B2851" w:rsidRPr="00B659EF">
        <w:rPr>
          <w:rFonts w:ascii="宋体" w:eastAsia="宋体" w:hAnsi="宋体" w:cstheme="minorEastAsia" w:hint="eastAsia"/>
          <w:bCs/>
          <w:sz w:val="24"/>
        </w:rPr>
        <w:t>、</w:t>
      </w:r>
      <w:r w:rsidR="004B2851" w:rsidRPr="00B659EF">
        <w:rPr>
          <w:rFonts w:ascii="宋体" w:eastAsia="宋体" w:hAnsi="宋体" w:cstheme="minorEastAsia"/>
          <w:bCs/>
          <w:sz w:val="24"/>
        </w:rPr>
        <w:t>三学年体育评价成绩</w:t>
      </w:r>
      <w:r w:rsidR="004B2851" w:rsidRPr="00B659EF">
        <w:rPr>
          <w:rFonts w:ascii="宋体" w:eastAsia="宋体" w:hAnsi="宋体" w:cstheme="minorEastAsia" w:hint="eastAsia"/>
          <w:bCs/>
          <w:sz w:val="24"/>
        </w:rPr>
        <w:t>的</w:t>
      </w:r>
      <w:r w:rsidR="004B2851" w:rsidRPr="00B659EF">
        <w:rPr>
          <w:rFonts w:ascii="宋体" w:eastAsia="宋体" w:hAnsi="宋体" w:cstheme="minorEastAsia"/>
          <w:bCs/>
          <w:sz w:val="24"/>
        </w:rPr>
        <w:t>平均成绩计算。</w:t>
      </w:r>
    </w:p>
    <w:p w:rsidR="004B2851" w:rsidRPr="00B659EF" w:rsidRDefault="009114CF" w:rsidP="004B2851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4</w:t>
      </w:r>
      <w:r w:rsidRPr="00B659EF">
        <w:rPr>
          <w:rFonts w:ascii="宋体" w:eastAsia="宋体" w:hAnsi="宋体" w:cstheme="minorEastAsia"/>
          <w:kern w:val="0"/>
          <w:sz w:val="24"/>
        </w:rPr>
        <w:t>.</w:t>
      </w:r>
      <w:r w:rsidR="004B2851" w:rsidRPr="00B659EF">
        <w:rPr>
          <w:rFonts w:ascii="宋体" w:eastAsia="宋体" w:hAnsi="宋体" w:cstheme="minorEastAsia" w:hint="eastAsia"/>
          <w:kern w:val="0"/>
          <w:sz w:val="24"/>
        </w:rPr>
        <w:t>学生体育评价成绩达到</w:t>
      </w:r>
      <w:r w:rsidR="004B2851" w:rsidRPr="00B659EF">
        <w:rPr>
          <w:rFonts w:ascii="宋体" w:eastAsia="宋体" w:hAnsi="宋体" w:cstheme="minorEastAsia"/>
          <w:kern w:val="0"/>
          <w:sz w:val="24"/>
        </w:rPr>
        <w:t>80</w:t>
      </w:r>
      <w:r w:rsidR="004B2851" w:rsidRPr="00B659EF">
        <w:rPr>
          <w:rFonts w:ascii="宋体" w:eastAsia="宋体" w:hAnsi="宋体" w:cstheme="minorEastAsia" w:hint="eastAsia"/>
          <w:kern w:val="0"/>
          <w:sz w:val="24"/>
        </w:rPr>
        <w:t>分及以上，方可</w:t>
      </w:r>
      <w:r w:rsidR="004B2851" w:rsidRPr="00B659EF">
        <w:rPr>
          <w:rFonts w:ascii="宋体" w:eastAsia="宋体" w:hAnsi="宋体" w:cstheme="minorEastAsia"/>
          <w:kern w:val="0"/>
          <w:sz w:val="24"/>
        </w:rPr>
        <w:t>参加</w:t>
      </w:r>
      <w:r w:rsidR="004B2851" w:rsidRPr="00B659EF">
        <w:rPr>
          <w:rFonts w:ascii="宋体" w:eastAsia="宋体" w:hAnsi="宋体" w:cstheme="minorEastAsia" w:hint="eastAsia"/>
          <w:kern w:val="0"/>
          <w:sz w:val="24"/>
        </w:rPr>
        <w:t>评价学年评奖评优。</w:t>
      </w:r>
    </w:p>
    <w:p w:rsidR="004B2851" w:rsidRPr="00B659EF" w:rsidRDefault="004B2851" w:rsidP="004B2851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（四）美育</w:t>
      </w:r>
      <w:r w:rsidRPr="00B659EF">
        <w:rPr>
          <w:rFonts w:ascii="宋体" w:eastAsia="宋体" w:hAnsi="宋体" w:cstheme="minorEastAsia"/>
          <w:kern w:val="0"/>
          <w:sz w:val="24"/>
        </w:rPr>
        <w:t>评价</w:t>
      </w:r>
    </w:p>
    <w:p w:rsidR="004B2851" w:rsidRPr="00B659EF" w:rsidRDefault="00F65B63" w:rsidP="004B2851">
      <w:pPr>
        <w:widowControl/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1</w:t>
      </w:r>
      <w:r w:rsidRPr="00B659EF">
        <w:rPr>
          <w:rFonts w:ascii="宋体" w:eastAsia="宋体" w:hAnsi="宋体" w:cstheme="minorEastAsia"/>
          <w:sz w:val="24"/>
        </w:rPr>
        <w:t>.</w:t>
      </w:r>
      <w:r w:rsidR="004B2851" w:rsidRPr="00B659EF">
        <w:rPr>
          <w:rFonts w:ascii="宋体" w:eastAsia="宋体" w:hAnsi="宋体" w:cstheme="minorEastAsia" w:hint="eastAsia"/>
          <w:sz w:val="24"/>
        </w:rPr>
        <w:t>美育评价</w:t>
      </w:r>
      <w:r w:rsidR="004B2851" w:rsidRPr="00B659EF">
        <w:rPr>
          <w:rFonts w:ascii="宋体" w:eastAsia="宋体" w:hAnsi="宋体" w:cstheme="minorEastAsia"/>
          <w:sz w:val="24"/>
        </w:rPr>
        <w:t>，</w:t>
      </w:r>
      <w:r w:rsidR="004B2851" w:rsidRPr="00B659EF">
        <w:rPr>
          <w:rFonts w:ascii="宋体" w:eastAsia="宋体" w:hAnsi="宋体" w:cstheme="minorEastAsia" w:hint="eastAsia"/>
          <w:sz w:val="24"/>
        </w:rPr>
        <w:t>重点</w:t>
      </w:r>
      <w:r w:rsidR="004B2851" w:rsidRPr="00B659EF">
        <w:rPr>
          <w:rFonts w:ascii="宋体" w:eastAsia="宋体" w:hAnsi="宋体" w:cstheme="minorEastAsia"/>
          <w:sz w:val="24"/>
        </w:rPr>
        <w:t>对学生</w:t>
      </w:r>
      <w:r w:rsidR="004B2851" w:rsidRPr="00B659EF">
        <w:rPr>
          <w:rFonts w:ascii="宋体" w:eastAsia="宋体" w:hAnsi="宋体" w:cstheme="minorEastAsia" w:hint="eastAsia"/>
          <w:sz w:val="24"/>
        </w:rPr>
        <w:t>艺术实践</w:t>
      </w:r>
      <w:r w:rsidR="004B2851" w:rsidRPr="00B659EF">
        <w:rPr>
          <w:rFonts w:ascii="宋体" w:eastAsia="宋体" w:hAnsi="宋体" w:cstheme="minorEastAsia"/>
          <w:sz w:val="24"/>
        </w:rPr>
        <w:t>情况进行</w:t>
      </w:r>
      <w:r w:rsidR="004B2851" w:rsidRPr="00B659EF">
        <w:rPr>
          <w:rFonts w:ascii="宋体" w:eastAsia="宋体" w:hAnsi="宋体" w:cstheme="minorEastAsia" w:hint="eastAsia"/>
          <w:sz w:val="24"/>
        </w:rPr>
        <w:t>评价。</w:t>
      </w:r>
    </w:p>
    <w:p w:rsidR="00A21ACB" w:rsidRPr="00B659EF" w:rsidRDefault="009114CF" w:rsidP="006E72AE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2</w:t>
      </w:r>
      <w:r w:rsidRPr="00B659EF">
        <w:rPr>
          <w:rFonts w:ascii="宋体" w:eastAsia="宋体" w:hAnsi="宋体" w:cstheme="minorEastAsia"/>
          <w:kern w:val="0"/>
          <w:sz w:val="24"/>
        </w:rPr>
        <w:t>.</w:t>
      </w:r>
      <w:r w:rsidR="00A21ACB" w:rsidRPr="00B659EF">
        <w:rPr>
          <w:rFonts w:ascii="宋体" w:eastAsia="宋体" w:hAnsi="宋体" w:cstheme="minorEastAsia" w:hint="eastAsia"/>
          <w:kern w:val="0"/>
          <w:sz w:val="24"/>
        </w:rPr>
        <w:t>美育评价成绩为学生评价学年艺术实践成绩。</w:t>
      </w:r>
    </w:p>
    <w:p w:rsidR="008F1B6A" w:rsidRPr="00B659EF" w:rsidRDefault="009114CF" w:rsidP="006E72AE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3</w:t>
      </w:r>
      <w:r w:rsidRPr="00B659EF">
        <w:rPr>
          <w:rFonts w:ascii="宋体" w:eastAsia="宋体" w:hAnsi="宋体" w:cstheme="minorEastAsia"/>
          <w:kern w:val="0"/>
          <w:sz w:val="24"/>
        </w:rPr>
        <w:t>.</w:t>
      </w:r>
      <w:r w:rsidR="008F1B6A" w:rsidRPr="00B659EF">
        <w:rPr>
          <w:rFonts w:ascii="宋体" w:eastAsia="宋体" w:hAnsi="宋体" w:cstheme="minorEastAsia" w:hint="eastAsia"/>
          <w:kern w:val="0"/>
          <w:sz w:val="24"/>
        </w:rPr>
        <w:t>艺术实践成绩按照《西南交通大学本科生艺术实践认定办法》进行计算。</w:t>
      </w:r>
    </w:p>
    <w:p w:rsidR="00D47697" w:rsidRPr="00B659EF" w:rsidRDefault="009114CF" w:rsidP="006E72AE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4</w:t>
      </w:r>
      <w:r w:rsidRPr="00B659EF">
        <w:rPr>
          <w:rFonts w:ascii="宋体" w:eastAsia="宋体" w:hAnsi="宋体" w:cstheme="minorEastAsia"/>
          <w:kern w:val="0"/>
          <w:sz w:val="24"/>
        </w:rPr>
        <w:t>.</w:t>
      </w:r>
      <w:r w:rsidR="00D47697" w:rsidRPr="00B659EF">
        <w:rPr>
          <w:rFonts w:ascii="宋体" w:eastAsia="宋体" w:hAnsi="宋体" w:cstheme="minorEastAsia" w:hint="eastAsia"/>
          <w:kern w:val="0"/>
          <w:sz w:val="24"/>
        </w:rPr>
        <w:t>学生</w:t>
      </w:r>
      <w:r w:rsidR="00CF1CD3" w:rsidRPr="00B659EF">
        <w:rPr>
          <w:rFonts w:ascii="宋体" w:eastAsia="宋体" w:hAnsi="宋体" w:cstheme="minorEastAsia" w:hint="eastAsia"/>
          <w:kern w:val="0"/>
          <w:sz w:val="24"/>
        </w:rPr>
        <w:t>美育评价成绩</w:t>
      </w:r>
      <w:r w:rsidR="00765B04" w:rsidRPr="00B659EF">
        <w:rPr>
          <w:rFonts w:ascii="宋体" w:eastAsia="宋体" w:hAnsi="宋体" w:cstheme="minorEastAsia" w:hint="eastAsia"/>
          <w:kern w:val="0"/>
          <w:sz w:val="24"/>
        </w:rPr>
        <w:t>达到6</w:t>
      </w:r>
      <w:r w:rsidR="00765B04" w:rsidRPr="00B659EF">
        <w:rPr>
          <w:rFonts w:ascii="宋体" w:eastAsia="宋体" w:hAnsi="宋体" w:cstheme="minorEastAsia"/>
          <w:kern w:val="0"/>
          <w:sz w:val="24"/>
        </w:rPr>
        <w:t>0</w:t>
      </w:r>
      <w:r w:rsidR="00765B04" w:rsidRPr="00B659EF">
        <w:rPr>
          <w:rFonts w:ascii="宋体" w:eastAsia="宋体" w:hAnsi="宋体" w:cstheme="minorEastAsia" w:hint="eastAsia"/>
          <w:kern w:val="0"/>
          <w:sz w:val="24"/>
        </w:rPr>
        <w:t>分及以上，</w:t>
      </w:r>
      <w:r w:rsidR="00D47697" w:rsidRPr="00B659EF">
        <w:rPr>
          <w:rFonts w:ascii="宋体" w:eastAsia="宋体" w:hAnsi="宋体" w:cstheme="minorEastAsia" w:hint="eastAsia"/>
          <w:kern w:val="0"/>
          <w:sz w:val="24"/>
        </w:rPr>
        <w:t>方可参加评价学年评奖评优。</w:t>
      </w:r>
    </w:p>
    <w:p w:rsidR="004B2851" w:rsidRPr="00B659EF" w:rsidRDefault="004B2851" w:rsidP="004B2851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（五）劳动</w:t>
      </w:r>
      <w:r w:rsidRPr="00B659EF">
        <w:rPr>
          <w:rFonts w:ascii="宋体" w:eastAsia="宋体" w:hAnsi="宋体" w:cstheme="minorEastAsia"/>
          <w:kern w:val="0"/>
          <w:sz w:val="24"/>
        </w:rPr>
        <w:t>教育评价</w:t>
      </w:r>
    </w:p>
    <w:p w:rsidR="004B2851" w:rsidRPr="00B659EF" w:rsidRDefault="009114CF" w:rsidP="004B2851">
      <w:pPr>
        <w:widowControl/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1</w:t>
      </w:r>
      <w:r w:rsidRPr="00B659EF">
        <w:rPr>
          <w:rFonts w:ascii="宋体" w:eastAsia="宋体" w:hAnsi="宋体" w:cstheme="minorEastAsia"/>
          <w:sz w:val="24"/>
        </w:rPr>
        <w:t>.</w:t>
      </w:r>
      <w:r w:rsidR="004B2851" w:rsidRPr="00B659EF">
        <w:rPr>
          <w:rFonts w:ascii="宋体" w:eastAsia="宋体" w:hAnsi="宋体" w:cstheme="minorEastAsia" w:hint="eastAsia"/>
          <w:sz w:val="24"/>
        </w:rPr>
        <w:t>劳动教育评价</w:t>
      </w:r>
      <w:r w:rsidR="004B2851" w:rsidRPr="00B659EF">
        <w:rPr>
          <w:rFonts w:ascii="宋体" w:eastAsia="宋体" w:hAnsi="宋体" w:cstheme="minorEastAsia"/>
          <w:sz w:val="24"/>
        </w:rPr>
        <w:t>，</w:t>
      </w:r>
      <w:r w:rsidR="004B2851" w:rsidRPr="00B659EF">
        <w:rPr>
          <w:rFonts w:ascii="宋体" w:eastAsia="宋体" w:hAnsi="宋体" w:cstheme="minorEastAsia" w:hint="eastAsia"/>
          <w:sz w:val="24"/>
        </w:rPr>
        <w:t>重点</w:t>
      </w:r>
      <w:r w:rsidR="004B2851" w:rsidRPr="00B659EF">
        <w:rPr>
          <w:rFonts w:ascii="宋体" w:eastAsia="宋体" w:hAnsi="宋体" w:cstheme="minorEastAsia"/>
          <w:sz w:val="24"/>
        </w:rPr>
        <w:t>对</w:t>
      </w:r>
      <w:r w:rsidR="004B2851" w:rsidRPr="00B659EF">
        <w:rPr>
          <w:rFonts w:ascii="宋体" w:eastAsia="宋体" w:hAnsi="宋体" w:cstheme="minorEastAsia" w:hint="eastAsia"/>
          <w:sz w:val="24"/>
        </w:rPr>
        <w:t>学生劳动实践</w:t>
      </w:r>
      <w:r w:rsidR="004B2851" w:rsidRPr="00B659EF">
        <w:rPr>
          <w:rFonts w:ascii="宋体" w:eastAsia="宋体" w:hAnsi="宋体" w:cstheme="minorEastAsia"/>
          <w:sz w:val="24"/>
        </w:rPr>
        <w:t>情况进行</w:t>
      </w:r>
      <w:r w:rsidR="004B2851" w:rsidRPr="00B659EF">
        <w:rPr>
          <w:rFonts w:ascii="宋体" w:eastAsia="宋体" w:hAnsi="宋体" w:cstheme="minorEastAsia" w:hint="eastAsia"/>
          <w:sz w:val="24"/>
        </w:rPr>
        <w:t>评价。</w:t>
      </w:r>
    </w:p>
    <w:p w:rsidR="00A0312A" w:rsidRPr="00B659EF" w:rsidRDefault="009114CF" w:rsidP="00A0312A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2</w:t>
      </w:r>
      <w:r w:rsidRPr="00B659EF">
        <w:rPr>
          <w:rFonts w:ascii="宋体" w:eastAsia="宋体" w:hAnsi="宋体" w:cstheme="minorEastAsia"/>
          <w:kern w:val="0"/>
          <w:sz w:val="24"/>
        </w:rPr>
        <w:t>.</w:t>
      </w:r>
      <w:r w:rsidR="008F1B6A" w:rsidRPr="00B659EF">
        <w:rPr>
          <w:rFonts w:ascii="宋体" w:eastAsia="宋体" w:hAnsi="宋体" w:cstheme="minorEastAsia" w:hint="eastAsia"/>
          <w:kern w:val="0"/>
          <w:sz w:val="24"/>
        </w:rPr>
        <w:t>劳动教育评价成绩为学生评价学年劳动实践成绩</w:t>
      </w:r>
      <w:r w:rsidR="00A0312A" w:rsidRPr="00B659EF">
        <w:rPr>
          <w:rFonts w:ascii="宋体" w:eastAsia="宋体" w:hAnsi="宋体" w:cstheme="minorEastAsia" w:hint="eastAsia"/>
          <w:kern w:val="0"/>
          <w:sz w:val="24"/>
        </w:rPr>
        <w:t>。</w:t>
      </w:r>
    </w:p>
    <w:p w:rsidR="00D47697" w:rsidRPr="00B659EF" w:rsidRDefault="009114CF" w:rsidP="004B2851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3</w:t>
      </w:r>
      <w:r w:rsidRPr="00B659EF">
        <w:rPr>
          <w:rFonts w:ascii="宋体" w:eastAsia="宋体" w:hAnsi="宋体" w:cstheme="minorEastAsia"/>
          <w:kern w:val="0"/>
          <w:sz w:val="24"/>
        </w:rPr>
        <w:t>.</w:t>
      </w:r>
      <w:r w:rsidR="008F1B6A" w:rsidRPr="00B659EF">
        <w:rPr>
          <w:rFonts w:ascii="宋体" w:eastAsia="宋体" w:hAnsi="宋体" w:cstheme="minorEastAsia" w:hint="eastAsia"/>
          <w:kern w:val="0"/>
          <w:sz w:val="24"/>
        </w:rPr>
        <w:t>劳动实践成绩按照《西南交通大学本科生劳动实践认定办法》进行计算。</w:t>
      </w:r>
    </w:p>
    <w:p w:rsidR="00D47697" w:rsidRPr="00B659EF" w:rsidRDefault="009114CF" w:rsidP="004B2851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kern w:val="0"/>
          <w:sz w:val="24"/>
        </w:rPr>
        <w:t>4</w:t>
      </w:r>
      <w:r w:rsidRPr="00B659EF">
        <w:rPr>
          <w:rFonts w:ascii="宋体" w:eastAsia="宋体" w:hAnsi="宋体" w:cstheme="minorEastAsia"/>
          <w:kern w:val="0"/>
          <w:sz w:val="24"/>
        </w:rPr>
        <w:t>.</w:t>
      </w:r>
      <w:r w:rsidR="00D47697" w:rsidRPr="00B659EF">
        <w:rPr>
          <w:rFonts w:ascii="宋体" w:eastAsia="宋体" w:hAnsi="宋体" w:cstheme="minorEastAsia" w:hint="eastAsia"/>
          <w:kern w:val="0"/>
          <w:sz w:val="24"/>
        </w:rPr>
        <w:t>学生</w:t>
      </w:r>
      <w:r w:rsidR="00CF1CD3" w:rsidRPr="00B659EF">
        <w:rPr>
          <w:rFonts w:ascii="宋体" w:eastAsia="宋体" w:hAnsi="宋体" w:cstheme="minorEastAsia" w:hint="eastAsia"/>
          <w:kern w:val="0"/>
          <w:sz w:val="24"/>
        </w:rPr>
        <w:t>劳动教育评价成绩达到6</w:t>
      </w:r>
      <w:r w:rsidR="00CF1CD3" w:rsidRPr="00B659EF">
        <w:rPr>
          <w:rFonts w:ascii="宋体" w:eastAsia="宋体" w:hAnsi="宋体" w:cstheme="minorEastAsia"/>
          <w:kern w:val="0"/>
          <w:sz w:val="24"/>
        </w:rPr>
        <w:t>0</w:t>
      </w:r>
      <w:r w:rsidR="00CF1CD3" w:rsidRPr="00B659EF">
        <w:rPr>
          <w:rFonts w:ascii="宋体" w:eastAsia="宋体" w:hAnsi="宋体" w:cstheme="minorEastAsia" w:hint="eastAsia"/>
          <w:kern w:val="0"/>
          <w:sz w:val="24"/>
        </w:rPr>
        <w:t>分及以上</w:t>
      </w:r>
      <w:r w:rsidR="00D47697" w:rsidRPr="00B659EF">
        <w:rPr>
          <w:rFonts w:ascii="宋体" w:eastAsia="宋体" w:hAnsi="宋体" w:cstheme="minorEastAsia" w:hint="eastAsia"/>
          <w:kern w:val="0"/>
          <w:sz w:val="24"/>
        </w:rPr>
        <w:t>，方可参加评价学年评奖评优。</w:t>
      </w:r>
    </w:p>
    <w:p w:rsidR="004B2851" w:rsidRPr="00B659EF" w:rsidRDefault="004B2851" w:rsidP="004B2851">
      <w:pPr>
        <w:autoSpaceDE w:val="0"/>
        <w:autoSpaceDN w:val="0"/>
        <w:adjustRightInd w:val="0"/>
        <w:spacing w:line="360" w:lineRule="auto"/>
        <w:ind w:firstLineChars="196" w:firstLine="472"/>
        <w:rPr>
          <w:rFonts w:ascii="宋体" w:eastAsia="宋体" w:hAnsi="宋体" w:cstheme="minorEastAsia"/>
          <w:kern w:val="0"/>
          <w:sz w:val="24"/>
        </w:rPr>
      </w:pPr>
      <w:r w:rsidRPr="00B659EF">
        <w:rPr>
          <w:rFonts w:ascii="宋体" w:eastAsia="宋体" w:hAnsi="宋体" w:cstheme="minorEastAsia" w:hint="eastAsia"/>
          <w:b/>
          <w:kern w:val="0"/>
          <w:sz w:val="24"/>
        </w:rPr>
        <w:t>第六条</w:t>
      </w:r>
      <w:r w:rsidRPr="00B659EF">
        <w:rPr>
          <w:rFonts w:ascii="宋体" w:eastAsia="宋体" w:hAnsi="宋体" w:cstheme="minorEastAsia" w:hint="eastAsia"/>
          <w:kern w:val="0"/>
          <w:sz w:val="24"/>
        </w:rPr>
        <w:t xml:space="preserve"> </w:t>
      </w:r>
      <w:r w:rsidRPr="00B659EF">
        <w:rPr>
          <w:rFonts w:ascii="宋体" w:eastAsia="宋体" w:hAnsi="宋体" w:cstheme="minorEastAsia"/>
          <w:kern w:val="0"/>
          <w:sz w:val="24"/>
        </w:rPr>
        <w:t xml:space="preserve"> </w:t>
      </w:r>
      <w:r w:rsidRPr="00B659EF">
        <w:rPr>
          <w:rFonts w:ascii="宋体" w:eastAsia="宋体" w:hAnsi="宋体" w:cstheme="minorEastAsia" w:hint="eastAsia"/>
          <w:kern w:val="0"/>
          <w:sz w:val="24"/>
        </w:rPr>
        <w:t>发展性</w:t>
      </w:r>
      <w:r w:rsidRPr="00B659EF">
        <w:rPr>
          <w:rFonts w:ascii="宋体" w:eastAsia="宋体" w:hAnsi="宋体" w:cstheme="minorEastAsia" w:hint="eastAsia"/>
          <w:sz w:val="24"/>
        </w:rPr>
        <w:t>评价</w:t>
      </w:r>
      <w:r w:rsidRPr="00B659EF">
        <w:rPr>
          <w:rFonts w:ascii="宋体" w:eastAsia="宋体" w:hAnsi="宋体" w:cstheme="minorEastAsia" w:hint="eastAsia"/>
          <w:sz w:val="24"/>
          <w:lang w:val="zh-CN"/>
        </w:rPr>
        <w:t>具体内容及评价方法如下：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（一）具体内容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1</w:t>
      </w:r>
      <w:r w:rsidRPr="00B659EF">
        <w:rPr>
          <w:rFonts w:ascii="宋体" w:eastAsia="宋体" w:hAnsi="宋体" w:cstheme="minorEastAsia"/>
          <w:sz w:val="24"/>
        </w:rPr>
        <w:t>.</w:t>
      </w:r>
      <w:r w:rsidRPr="00B659EF">
        <w:rPr>
          <w:rFonts w:ascii="宋体" w:eastAsia="宋体" w:hAnsi="宋体" w:cstheme="minorEastAsia" w:hint="eastAsia"/>
          <w:sz w:val="24"/>
        </w:rPr>
        <w:t>在学生党支部、班级、团支部和各级各</w:t>
      </w:r>
      <w:proofErr w:type="gramStart"/>
      <w:r w:rsidRPr="00B659EF">
        <w:rPr>
          <w:rFonts w:ascii="宋体" w:eastAsia="宋体" w:hAnsi="宋体" w:cstheme="minorEastAsia" w:hint="eastAsia"/>
          <w:sz w:val="24"/>
        </w:rPr>
        <w:t>类团学组织</w:t>
      </w:r>
      <w:proofErr w:type="gramEnd"/>
      <w:r w:rsidRPr="00B659EF">
        <w:rPr>
          <w:rFonts w:ascii="宋体" w:eastAsia="宋体" w:hAnsi="宋体" w:cstheme="minorEastAsia" w:hint="eastAsia"/>
          <w:sz w:val="24"/>
        </w:rPr>
        <w:t>中担任学生干部。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2</w:t>
      </w:r>
      <w:r w:rsidRPr="00B659EF">
        <w:rPr>
          <w:rFonts w:ascii="宋体" w:eastAsia="宋体" w:hAnsi="宋体" w:cstheme="minorEastAsia"/>
          <w:sz w:val="24"/>
        </w:rPr>
        <w:t>.</w:t>
      </w:r>
      <w:r w:rsidRPr="00B659EF">
        <w:rPr>
          <w:rFonts w:ascii="宋体" w:eastAsia="宋体" w:hAnsi="宋体" w:cstheme="minorEastAsia" w:hint="eastAsia"/>
          <w:sz w:val="24"/>
        </w:rPr>
        <w:t>获得学科竞赛奖项、发表学术论文、主持科研项目、获得专利授权等。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3</w:t>
      </w:r>
      <w:r w:rsidRPr="00B659EF">
        <w:rPr>
          <w:rFonts w:ascii="宋体" w:eastAsia="宋体" w:hAnsi="宋体" w:cstheme="minorEastAsia"/>
          <w:sz w:val="24"/>
        </w:rPr>
        <w:t>.</w:t>
      </w:r>
      <w:r w:rsidRPr="00B659EF">
        <w:rPr>
          <w:rFonts w:ascii="宋体" w:eastAsia="宋体" w:hAnsi="宋体" w:cstheme="minorEastAsia" w:hint="eastAsia"/>
          <w:sz w:val="24"/>
        </w:rPr>
        <w:t>参加文艺活动、体育活动、志愿服务、社会实践、国际交流等，获得奖项或表彰。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4</w:t>
      </w:r>
      <w:r w:rsidRPr="00B659EF">
        <w:rPr>
          <w:rFonts w:ascii="宋体" w:eastAsia="宋体" w:hAnsi="宋体" w:cstheme="minorEastAsia"/>
          <w:sz w:val="24"/>
        </w:rPr>
        <w:t>.</w:t>
      </w:r>
      <w:r w:rsidRPr="00B659EF">
        <w:rPr>
          <w:rFonts w:ascii="宋体" w:eastAsia="宋体" w:hAnsi="宋体" w:cstheme="minorEastAsia" w:hint="eastAsia"/>
          <w:sz w:val="24"/>
        </w:rPr>
        <w:t>经学院认定，可以获得加分的其他情形。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（二）评价方法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/>
          <w:color w:val="FF0000"/>
          <w:kern w:val="0"/>
          <w:szCs w:val="30"/>
          <w:lang w:val="zh-CN"/>
        </w:rPr>
      </w:pPr>
      <w:r w:rsidRPr="00B659EF">
        <w:rPr>
          <w:rFonts w:ascii="宋体" w:eastAsia="宋体" w:hAnsi="宋体" w:cstheme="minorEastAsia" w:hint="eastAsia"/>
          <w:sz w:val="24"/>
        </w:rPr>
        <w:t>发展性评价成绩累加上限为</w:t>
      </w:r>
      <w:r w:rsidRPr="00B659EF">
        <w:rPr>
          <w:rFonts w:ascii="宋体" w:eastAsia="宋体" w:hAnsi="宋体" w:cstheme="minorEastAsia"/>
          <w:sz w:val="24"/>
        </w:rPr>
        <w:t>3</w:t>
      </w:r>
      <w:r w:rsidRPr="00B659EF">
        <w:rPr>
          <w:rFonts w:ascii="宋体" w:eastAsia="宋体" w:hAnsi="宋体" w:cstheme="minorEastAsia" w:hint="eastAsia"/>
          <w:sz w:val="24"/>
        </w:rPr>
        <w:t>分</w:t>
      </w:r>
      <w:r w:rsidRPr="00B659EF">
        <w:rPr>
          <w:rFonts w:ascii="宋体" w:eastAsia="宋体" w:hAnsi="宋体" w:cstheme="minorEastAsia" w:hint="eastAsia"/>
          <w:sz w:val="24"/>
          <w:lang w:val="zh-CN"/>
        </w:rPr>
        <w:t>，</w:t>
      </w:r>
      <w:r w:rsidRPr="00B659EF">
        <w:rPr>
          <w:rFonts w:ascii="宋体" w:eastAsia="宋体" w:hAnsi="宋体" w:cstheme="minorEastAsia" w:hint="eastAsia"/>
          <w:kern w:val="0"/>
          <w:sz w:val="24"/>
        </w:rPr>
        <w:t>具体细则由学院规定</w:t>
      </w:r>
      <w:r w:rsidRPr="00B659EF">
        <w:rPr>
          <w:rFonts w:ascii="宋体" w:eastAsia="宋体" w:hAnsi="宋体" w:cstheme="minorEastAsia" w:hint="eastAsia"/>
          <w:sz w:val="24"/>
          <w:lang w:val="zh-CN"/>
        </w:rPr>
        <w:t>。</w:t>
      </w:r>
    </w:p>
    <w:p w:rsidR="004B2851" w:rsidRPr="00B659EF" w:rsidRDefault="004B2851" w:rsidP="004B2851">
      <w:pPr>
        <w:spacing w:line="360" w:lineRule="auto"/>
        <w:ind w:firstLineChars="200" w:firstLine="482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</w:rPr>
        <w:t xml:space="preserve">第七条 </w:t>
      </w:r>
      <w:r w:rsidRPr="00B659EF">
        <w:rPr>
          <w:rFonts w:ascii="宋体" w:eastAsia="宋体" w:hAnsi="宋体" w:cstheme="minorEastAsia" w:hint="eastAsia"/>
          <w:bCs/>
          <w:sz w:val="24"/>
        </w:rPr>
        <w:t xml:space="preserve"> 本科生综合素质评价成绩计算公式为：</w:t>
      </w:r>
    </w:p>
    <w:p w:rsidR="004B2851" w:rsidRPr="00B659EF" w:rsidRDefault="004B2851" w:rsidP="004B2851">
      <w:pPr>
        <w:spacing w:line="360" w:lineRule="auto"/>
        <w:ind w:firstLineChars="200" w:firstLine="480"/>
        <w:rPr>
          <w:rFonts w:ascii="宋体" w:eastAsia="宋体" w:hAnsi="宋体"/>
          <w:color w:val="FF0000"/>
          <w:kern w:val="0"/>
          <w:szCs w:val="30"/>
        </w:rPr>
      </w:pPr>
      <w:r w:rsidRPr="00B659EF">
        <w:rPr>
          <w:rFonts w:ascii="宋体" w:eastAsia="宋体" w:hAnsi="宋体" w:cstheme="minorEastAsia" w:hint="eastAsia"/>
          <w:bCs/>
          <w:sz w:val="24"/>
        </w:rPr>
        <w:t>本科生综合素质评价成绩=智育评价成绩</w:t>
      </w:r>
      <w:r w:rsidRPr="00B659EF">
        <w:rPr>
          <w:rFonts w:ascii="宋体" w:eastAsia="宋体" w:hAnsi="宋体" w:cstheme="minorEastAsia" w:hint="eastAsia"/>
          <w:sz w:val="24"/>
        </w:rPr>
        <w:t>×</w:t>
      </w:r>
      <w:r w:rsidRPr="00B659EF">
        <w:rPr>
          <w:rFonts w:ascii="宋体" w:eastAsia="宋体" w:hAnsi="宋体" w:cstheme="minorEastAsia"/>
          <w:bCs/>
          <w:sz w:val="24"/>
        </w:rPr>
        <w:t>85</w:t>
      </w:r>
      <w:r w:rsidRPr="00B659EF">
        <w:rPr>
          <w:rFonts w:ascii="宋体" w:eastAsia="宋体" w:hAnsi="宋体" w:cstheme="minorEastAsia" w:hint="eastAsia"/>
          <w:bCs/>
          <w:sz w:val="24"/>
        </w:rPr>
        <w:t>%+体育评价成绩</w:t>
      </w:r>
      <w:r w:rsidRPr="00B659EF">
        <w:rPr>
          <w:rFonts w:ascii="宋体" w:eastAsia="宋体" w:hAnsi="宋体" w:cstheme="minorEastAsia" w:hint="eastAsia"/>
          <w:sz w:val="24"/>
        </w:rPr>
        <w:t>×</w:t>
      </w:r>
      <w:r w:rsidRPr="00B659EF">
        <w:rPr>
          <w:rFonts w:ascii="宋体" w:eastAsia="宋体" w:hAnsi="宋体" w:cstheme="minorEastAsia"/>
          <w:bCs/>
          <w:sz w:val="24"/>
        </w:rPr>
        <w:t>5</w:t>
      </w:r>
      <w:r w:rsidRPr="00B659EF">
        <w:rPr>
          <w:rFonts w:ascii="宋体" w:eastAsia="宋体" w:hAnsi="宋体" w:cstheme="minorEastAsia" w:hint="eastAsia"/>
          <w:bCs/>
          <w:sz w:val="24"/>
        </w:rPr>
        <w:t>%+美育评价成绩</w:t>
      </w:r>
      <w:r w:rsidRPr="00B659EF">
        <w:rPr>
          <w:rFonts w:ascii="宋体" w:eastAsia="宋体" w:hAnsi="宋体" w:cstheme="minorEastAsia" w:hint="eastAsia"/>
          <w:sz w:val="24"/>
        </w:rPr>
        <w:t>×</w:t>
      </w:r>
      <w:r w:rsidRPr="00B659EF">
        <w:rPr>
          <w:rFonts w:ascii="宋体" w:eastAsia="宋体" w:hAnsi="宋体" w:cstheme="minorEastAsia"/>
          <w:bCs/>
          <w:sz w:val="24"/>
        </w:rPr>
        <w:t>5</w:t>
      </w:r>
      <w:r w:rsidRPr="00B659EF">
        <w:rPr>
          <w:rFonts w:ascii="宋体" w:eastAsia="宋体" w:hAnsi="宋体" w:cstheme="minorEastAsia" w:hint="eastAsia"/>
          <w:bCs/>
          <w:sz w:val="24"/>
        </w:rPr>
        <w:t>%+劳动教育评价成绩</w:t>
      </w:r>
      <w:r w:rsidRPr="00B659EF">
        <w:rPr>
          <w:rFonts w:ascii="宋体" w:eastAsia="宋体" w:hAnsi="宋体" w:cstheme="minorEastAsia" w:hint="eastAsia"/>
          <w:sz w:val="24"/>
        </w:rPr>
        <w:t>×</w:t>
      </w:r>
      <w:r w:rsidRPr="00B659EF">
        <w:rPr>
          <w:rFonts w:ascii="宋体" w:eastAsia="宋体" w:hAnsi="宋体" w:cstheme="minorEastAsia"/>
          <w:bCs/>
          <w:sz w:val="24"/>
        </w:rPr>
        <w:t>5</w:t>
      </w:r>
      <w:r w:rsidRPr="00B659EF">
        <w:rPr>
          <w:rFonts w:ascii="宋体" w:eastAsia="宋体" w:hAnsi="宋体" w:cstheme="minorEastAsia" w:hint="eastAsia"/>
          <w:bCs/>
          <w:sz w:val="24"/>
        </w:rPr>
        <w:t>%+发展性</w:t>
      </w:r>
      <w:r w:rsidRPr="00B659EF">
        <w:rPr>
          <w:rFonts w:ascii="宋体" w:eastAsia="宋体" w:hAnsi="宋体" w:cstheme="minorEastAsia"/>
          <w:bCs/>
          <w:sz w:val="24"/>
        </w:rPr>
        <w:t>评价</w:t>
      </w:r>
      <w:r w:rsidRPr="00B659EF">
        <w:rPr>
          <w:rFonts w:ascii="宋体" w:eastAsia="宋体" w:hAnsi="宋体" w:cstheme="minorEastAsia" w:hint="eastAsia"/>
          <w:bCs/>
          <w:sz w:val="24"/>
        </w:rPr>
        <w:t>成绩</w:t>
      </w:r>
    </w:p>
    <w:p w:rsidR="004B2851" w:rsidRPr="00B659EF" w:rsidRDefault="004B2851" w:rsidP="004B28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theme="minorEastAsia"/>
          <w:b/>
          <w:color w:val="000000" w:themeColor="text1"/>
          <w:kern w:val="0"/>
          <w:sz w:val="24"/>
          <w:lang w:val="zh-CN"/>
        </w:rPr>
      </w:pPr>
      <w:r w:rsidRPr="00B659EF">
        <w:rPr>
          <w:rFonts w:ascii="黑体" w:eastAsia="黑体" w:hAnsi="黑体" w:cstheme="minorEastAsia" w:hint="eastAsia"/>
          <w:b/>
          <w:color w:val="000000" w:themeColor="text1"/>
          <w:kern w:val="0"/>
          <w:sz w:val="24"/>
          <w:lang w:val="zh-CN"/>
        </w:rPr>
        <w:t>第三章  组织实施</w:t>
      </w:r>
    </w:p>
    <w:p w:rsidR="004B2851" w:rsidRPr="00B659EF" w:rsidRDefault="004B2851" w:rsidP="004B2851">
      <w:pPr>
        <w:widowControl/>
        <w:spacing w:line="360" w:lineRule="auto"/>
        <w:ind w:firstLineChars="200" w:firstLine="482"/>
        <w:jc w:val="left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</w:rPr>
        <w:t xml:space="preserve">第八条 </w:t>
      </w:r>
      <w:r w:rsidRPr="00B659EF">
        <w:rPr>
          <w:rFonts w:ascii="宋体" w:eastAsia="宋体" w:hAnsi="宋体" w:cstheme="minorEastAsia" w:hint="eastAsia"/>
          <w:bCs/>
          <w:sz w:val="24"/>
        </w:rPr>
        <w:t xml:space="preserve"> 本科生综合素质评价以学年为周期进行。</w:t>
      </w:r>
    </w:p>
    <w:p w:rsidR="004B2851" w:rsidRPr="00B659EF" w:rsidRDefault="004B2851" w:rsidP="004B2851">
      <w:pPr>
        <w:spacing w:line="360" w:lineRule="auto"/>
        <w:ind w:firstLineChars="200" w:firstLine="482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</w:rPr>
        <w:t>第九条</w:t>
      </w:r>
      <w:r w:rsidRPr="00B659EF">
        <w:rPr>
          <w:rFonts w:ascii="宋体" w:eastAsia="宋体" w:hAnsi="宋体" w:cstheme="minorEastAsia" w:hint="eastAsia"/>
          <w:bCs/>
          <w:sz w:val="24"/>
        </w:rPr>
        <w:t xml:space="preserve">  本科生综合素质评价主要通过</w:t>
      </w:r>
      <w:r w:rsidRPr="00B659EF">
        <w:rPr>
          <w:rFonts w:ascii="宋体" w:eastAsia="宋体" w:hAnsi="宋体" w:hint="eastAsia"/>
          <w:sz w:val="24"/>
        </w:rPr>
        <w:t>学生工作管理信息系统</w:t>
      </w:r>
      <w:r w:rsidRPr="00B659EF">
        <w:rPr>
          <w:rFonts w:ascii="宋体" w:eastAsia="宋体" w:hAnsi="宋体" w:cstheme="minorEastAsia" w:hint="eastAsia"/>
          <w:bCs/>
          <w:sz w:val="24"/>
        </w:rPr>
        <w:t>进行。</w:t>
      </w:r>
    </w:p>
    <w:p w:rsidR="004B2851" w:rsidRPr="00B659EF" w:rsidRDefault="00F16E60" w:rsidP="004B285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lastRenderedPageBreak/>
        <w:t>1</w:t>
      </w:r>
      <w:r w:rsidRPr="00B659EF">
        <w:rPr>
          <w:rFonts w:ascii="宋体" w:eastAsia="宋体" w:hAnsi="宋体"/>
          <w:sz w:val="24"/>
        </w:rPr>
        <w:t>.</w:t>
      </w:r>
      <w:r w:rsidR="004B2851" w:rsidRPr="00B659EF">
        <w:rPr>
          <w:rFonts w:ascii="宋体" w:eastAsia="宋体" w:hAnsi="宋体" w:hint="eastAsia"/>
          <w:sz w:val="24"/>
        </w:rPr>
        <w:t>德育评价通过学生工作管理信息系统完成。</w:t>
      </w:r>
    </w:p>
    <w:p w:rsidR="004B2851" w:rsidRPr="00B659EF" w:rsidRDefault="00F16E60" w:rsidP="004B2851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2</w:t>
      </w:r>
      <w:r w:rsidRPr="00B659EF">
        <w:rPr>
          <w:rFonts w:ascii="宋体" w:eastAsia="宋体" w:hAnsi="宋体" w:cstheme="minorEastAsia"/>
          <w:sz w:val="24"/>
        </w:rPr>
        <w:t>.</w:t>
      </w:r>
      <w:r w:rsidR="004B2851" w:rsidRPr="00B659EF">
        <w:rPr>
          <w:rFonts w:ascii="宋体" w:eastAsia="宋体" w:hAnsi="宋体" w:cstheme="minorEastAsia" w:hint="eastAsia"/>
          <w:sz w:val="24"/>
        </w:rPr>
        <w:t>智育评价成绩由学院依据</w:t>
      </w:r>
      <w:r w:rsidR="004B2851" w:rsidRPr="00B659EF">
        <w:rPr>
          <w:rFonts w:ascii="宋体" w:eastAsia="宋体" w:hAnsi="宋体" w:cstheme="minorEastAsia"/>
          <w:sz w:val="24"/>
        </w:rPr>
        <w:t>本学院</w:t>
      </w:r>
      <w:r w:rsidR="004B2851" w:rsidRPr="00B659EF">
        <w:rPr>
          <w:rFonts w:ascii="宋体" w:eastAsia="宋体" w:hAnsi="宋体" w:cstheme="minorEastAsia" w:hint="eastAsia"/>
          <w:sz w:val="24"/>
        </w:rPr>
        <w:t>细则计算，并导入</w:t>
      </w:r>
      <w:r w:rsidR="004B2851" w:rsidRPr="00B659EF">
        <w:rPr>
          <w:rFonts w:ascii="宋体" w:eastAsia="宋体" w:hAnsi="宋体" w:hint="eastAsia"/>
          <w:sz w:val="24"/>
        </w:rPr>
        <w:t>学生工作管理信息系统</w:t>
      </w:r>
      <w:r w:rsidR="004B2851" w:rsidRPr="00B659EF">
        <w:rPr>
          <w:rFonts w:ascii="宋体" w:eastAsia="宋体" w:hAnsi="宋体" w:cstheme="minorEastAsia" w:hint="eastAsia"/>
          <w:sz w:val="24"/>
        </w:rPr>
        <w:t>。</w:t>
      </w:r>
    </w:p>
    <w:p w:rsidR="004B2851" w:rsidRPr="00B659EF" w:rsidRDefault="00F16E60" w:rsidP="004B285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cstheme="minorEastAsia" w:hint="eastAsia"/>
          <w:sz w:val="24"/>
        </w:rPr>
        <w:t>3</w:t>
      </w:r>
      <w:r w:rsidRPr="00B659EF">
        <w:rPr>
          <w:rFonts w:ascii="宋体" w:eastAsia="宋体" w:hAnsi="宋体" w:cstheme="minorEastAsia"/>
          <w:sz w:val="24"/>
        </w:rPr>
        <w:t>.</w:t>
      </w:r>
      <w:r w:rsidR="004B2851" w:rsidRPr="00B659EF">
        <w:rPr>
          <w:rFonts w:ascii="宋体" w:eastAsia="宋体" w:hAnsi="宋体" w:cstheme="minorEastAsia" w:hint="eastAsia"/>
          <w:sz w:val="24"/>
        </w:rPr>
        <w:t>体育评价成绩由教务处、体育学院提供体育</w:t>
      </w:r>
      <w:r w:rsidR="004B2851" w:rsidRPr="00B659EF">
        <w:rPr>
          <w:rFonts w:ascii="宋体" w:eastAsia="宋体" w:hAnsi="宋体" w:hint="eastAsia"/>
          <w:sz w:val="24"/>
        </w:rPr>
        <w:t>课程</w:t>
      </w:r>
      <w:r w:rsidR="004B2851" w:rsidRPr="00B659EF">
        <w:rPr>
          <w:rFonts w:ascii="宋体" w:eastAsia="宋体" w:hAnsi="宋体"/>
          <w:sz w:val="24"/>
        </w:rPr>
        <w:t>（</w:t>
      </w:r>
      <w:r w:rsidR="004B2851" w:rsidRPr="00B659EF">
        <w:rPr>
          <w:rFonts w:ascii="宋体" w:eastAsia="宋体" w:hAnsi="宋体" w:hint="eastAsia"/>
          <w:sz w:val="24"/>
        </w:rPr>
        <w:t>必修课</w:t>
      </w:r>
      <w:r w:rsidR="004B2851" w:rsidRPr="00B659EF">
        <w:rPr>
          <w:rFonts w:ascii="宋体" w:eastAsia="宋体" w:hAnsi="宋体"/>
          <w:sz w:val="24"/>
        </w:rPr>
        <w:t>）</w:t>
      </w:r>
      <w:r w:rsidR="004B2851" w:rsidRPr="00B659EF">
        <w:rPr>
          <w:rFonts w:ascii="宋体" w:eastAsia="宋体" w:hAnsi="宋体" w:hint="eastAsia"/>
          <w:sz w:val="24"/>
        </w:rPr>
        <w:t>成绩。</w:t>
      </w:r>
    </w:p>
    <w:p w:rsidR="004B2851" w:rsidRPr="00B659EF" w:rsidRDefault="00F16E60" w:rsidP="004B285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t>4</w:t>
      </w:r>
      <w:r w:rsidRPr="00B659EF">
        <w:rPr>
          <w:rFonts w:ascii="宋体" w:eastAsia="宋体" w:hAnsi="宋体"/>
          <w:sz w:val="24"/>
        </w:rPr>
        <w:t>.</w:t>
      </w:r>
      <w:r w:rsidR="004B2851" w:rsidRPr="00B659EF">
        <w:rPr>
          <w:rFonts w:ascii="宋体" w:eastAsia="宋体" w:hAnsi="宋体" w:hint="eastAsia"/>
          <w:sz w:val="24"/>
        </w:rPr>
        <w:t>美育评价成绩、劳动教育评价成绩通过</w:t>
      </w:r>
      <w:r w:rsidR="004B2851" w:rsidRPr="00B659EF">
        <w:rPr>
          <w:rFonts w:ascii="宋体" w:eastAsia="宋体" w:hAnsi="宋体" w:cs="宋体" w:hint="eastAsia"/>
          <w:color w:val="000000"/>
          <w:sz w:val="24"/>
        </w:rPr>
        <w:t>第二课堂</w:t>
      </w:r>
      <w:r w:rsidR="004B2851" w:rsidRPr="00B659EF">
        <w:rPr>
          <w:rFonts w:ascii="宋体" w:eastAsia="宋体" w:hAnsi="宋体" w:cs="宋体"/>
          <w:color w:val="000000"/>
          <w:sz w:val="24"/>
        </w:rPr>
        <w:t>信息</w:t>
      </w:r>
      <w:r w:rsidR="005E3643">
        <w:rPr>
          <w:rFonts w:ascii="宋体" w:eastAsia="宋体" w:hAnsi="宋体" w:cs="宋体" w:hint="eastAsia"/>
          <w:color w:val="000000"/>
          <w:sz w:val="24"/>
        </w:rPr>
        <w:t>管理系统</w:t>
      </w:r>
      <w:r w:rsidR="004B2851" w:rsidRPr="00B659EF">
        <w:rPr>
          <w:rFonts w:ascii="宋体" w:eastAsia="宋体" w:hAnsi="宋体" w:cs="宋体" w:hint="eastAsia"/>
          <w:color w:val="000000"/>
          <w:sz w:val="24"/>
        </w:rPr>
        <w:t>和</w:t>
      </w:r>
      <w:r w:rsidR="004B2851" w:rsidRPr="00B659EF">
        <w:rPr>
          <w:rFonts w:ascii="宋体" w:eastAsia="宋体" w:hAnsi="宋体" w:hint="eastAsia"/>
          <w:sz w:val="24"/>
        </w:rPr>
        <w:t>学生工作管理信息系统完成。</w:t>
      </w:r>
    </w:p>
    <w:p w:rsidR="004B2851" w:rsidRPr="00B659EF" w:rsidRDefault="00F16E60" w:rsidP="004B285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59EF">
        <w:rPr>
          <w:rFonts w:ascii="宋体" w:eastAsia="宋体" w:hAnsi="宋体" w:hint="eastAsia"/>
          <w:sz w:val="24"/>
        </w:rPr>
        <w:t>5</w:t>
      </w:r>
      <w:r w:rsidRPr="00B659EF">
        <w:rPr>
          <w:rFonts w:ascii="宋体" w:eastAsia="宋体" w:hAnsi="宋体"/>
          <w:sz w:val="24"/>
        </w:rPr>
        <w:t>.</w:t>
      </w:r>
      <w:r w:rsidR="004B2851" w:rsidRPr="00B659EF">
        <w:rPr>
          <w:rFonts w:ascii="宋体" w:eastAsia="宋体" w:hAnsi="宋体" w:hint="eastAsia"/>
          <w:sz w:val="24"/>
        </w:rPr>
        <w:t>发展性评价成绩由学院</w:t>
      </w:r>
      <w:r w:rsidR="004B2851" w:rsidRPr="00B659EF">
        <w:rPr>
          <w:rFonts w:ascii="宋体" w:eastAsia="宋体" w:hAnsi="宋体"/>
          <w:sz w:val="24"/>
        </w:rPr>
        <w:t>依据</w:t>
      </w:r>
      <w:r w:rsidR="004B2851" w:rsidRPr="00B659EF">
        <w:rPr>
          <w:rFonts w:ascii="宋体" w:eastAsia="宋体" w:hAnsi="宋体" w:hint="eastAsia"/>
          <w:sz w:val="24"/>
        </w:rPr>
        <w:t>本</w:t>
      </w:r>
      <w:r w:rsidR="004B2851" w:rsidRPr="00B659EF">
        <w:rPr>
          <w:rFonts w:ascii="宋体" w:eastAsia="宋体" w:hAnsi="宋体"/>
          <w:sz w:val="24"/>
        </w:rPr>
        <w:t>学院</w:t>
      </w:r>
      <w:r w:rsidR="004B2851" w:rsidRPr="00B659EF">
        <w:rPr>
          <w:rFonts w:ascii="宋体" w:eastAsia="宋体" w:hAnsi="宋体" w:hint="eastAsia"/>
          <w:sz w:val="24"/>
        </w:rPr>
        <w:t>细则</w:t>
      </w:r>
      <w:r w:rsidR="004B2851" w:rsidRPr="00B659EF">
        <w:rPr>
          <w:rFonts w:ascii="宋体" w:eastAsia="宋体" w:hAnsi="宋体"/>
          <w:sz w:val="24"/>
        </w:rPr>
        <w:t>计算，</w:t>
      </w:r>
      <w:r w:rsidR="004B2851" w:rsidRPr="00B659EF">
        <w:rPr>
          <w:rFonts w:ascii="宋体" w:eastAsia="宋体" w:hAnsi="宋体" w:hint="eastAsia"/>
          <w:sz w:val="24"/>
        </w:rPr>
        <w:t>并</w:t>
      </w:r>
      <w:r w:rsidR="004B2851" w:rsidRPr="00B659EF">
        <w:rPr>
          <w:rFonts w:ascii="宋体" w:eastAsia="宋体" w:hAnsi="宋体"/>
          <w:sz w:val="24"/>
        </w:rPr>
        <w:t>导入</w:t>
      </w:r>
      <w:r w:rsidR="004B2851" w:rsidRPr="00B659EF">
        <w:rPr>
          <w:rFonts w:ascii="宋体" w:eastAsia="宋体" w:hAnsi="宋体" w:hint="eastAsia"/>
          <w:sz w:val="24"/>
        </w:rPr>
        <w:t>学生工作管理信息系统。</w:t>
      </w:r>
    </w:p>
    <w:p w:rsidR="004B2851" w:rsidRPr="00B659EF" w:rsidRDefault="004B2851" w:rsidP="004B2851">
      <w:pPr>
        <w:widowControl/>
        <w:spacing w:line="360" w:lineRule="auto"/>
        <w:ind w:firstLineChars="200" w:firstLine="482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</w:rPr>
        <w:t>第十条</w:t>
      </w:r>
      <w:r w:rsidRPr="00B659EF">
        <w:rPr>
          <w:rFonts w:ascii="宋体" w:eastAsia="宋体" w:hAnsi="宋体" w:cstheme="minorEastAsia" w:hint="eastAsia"/>
          <w:bCs/>
          <w:sz w:val="24"/>
        </w:rPr>
        <w:t xml:space="preserve">  学生应按照学校、学院要求，按时完成本科生综合素质评价的各项工作，对于无正当原因不按要求完成评价工作的，</w:t>
      </w:r>
      <w:r w:rsidRPr="00B659EF">
        <w:rPr>
          <w:rFonts w:ascii="宋体" w:eastAsia="宋体" w:hAnsi="宋体" w:cstheme="minorEastAsia" w:hint="eastAsia"/>
          <w:kern w:val="0"/>
          <w:sz w:val="24"/>
        </w:rPr>
        <w:t>不得</w:t>
      </w:r>
      <w:r w:rsidRPr="00B659EF">
        <w:rPr>
          <w:rFonts w:ascii="宋体" w:eastAsia="宋体" w:hAnsi="宋体" w:cstheme="minorEastAsia"/>
          <w:kern w:val="0"/>
          <w:sz w:val="24"/>
        </w:rPr>
        <w:t>参加</w:t>
      </w:r>
      <w:r w:rsidRPr="00B659EF">
        <w:rPr>
          <w:rFonts w:ascii="宋体" w:eastAsia="宋体" w:hAnsi="宋体" w:cstheme="minorEastAsia" w:hint="eastAsia"/>
          <w:kern w:val="0"/>
          <w:sz w:val="24"/>
        </w:rPr>
        <w:t>评价学年评奖评优</w:t>
      </w:r>
      <w:r w:rsidRPr="00B659EF">
        <w:rPr>
          <w:rFonts w:ascii="宋体" w:eastAsia="宋体" w:hAnsi="宋体" w:cstheme="minorEastAsia" w:hint="eastAsia"/>
          <w:bCs/>
          <w:sz w:val="24"/>
        </w:rPr>
        <w:t>。</w:t>
      </w:r>
    </w:p>
    <w:p w:rsidR="004B2851" w:rsidRPr="00B659EF" w:rsidRDefault="004B2851" w:rsidP="004B2851">
      <w:pPr>
        <w:widowControl/>
        <w:spacing w:line="360" w:lineRule="auto"/>
        <w:ind w:firstLineChars="200" w:firstLine="482"/>
        <w:jc w:val="left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</w:rPr>
        <w:t>第十一条</w:t>
      </w:r>
      <w:r w:rsidRPr="00B659EF">
        <w:rPr>
          <w:rFonts w:ascii="宋体" w:eastAsia="宋体" w:hAnsi="宋体" w:cstheme="minorEastAsia" w:hint="eastAsia"/>
          <w:bCs/>
          <w:sz w:val="24"/>
        </w:rPr>
        <w:t xml:space="preserve">  转专业学生综合素质评价在评价学年所在专业班级进行。</w:t>
      </w:r>
    </w:p>
    <w:p w:rsidR="004B2851" w:rsidRDefault="004B2851" w:rsidP="004B2851">
      <w:pPr>
        <w:widowControl/>
        <w:spacing w:line="360" w:lineRule="auto"/>
        <w:ind w:firstLineChars="200" w:firstLine="482"/>
        <w:jc w:val="left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bCs/>
          <w:sz w:val="24"/>
        </w:rPr>
        <w:t>第</w:t>
      </w:r>
      <w:r w:rsidRPr="00B659EF">
        <w:rPr>
          <w:rFonts w:ascii="宋体" w:eastAsia="宋体" w:hAnsi="宋体" w:cstheme="minorEastAsia"/>
          <w:b/>
          <w:bCs/>
          <w:sz w:val="24"/>
        </w:rPr>
        <w:t>十</w:t>
      </w:r>
      <w:r w:rsidRPr="00B659EF">
        <w:rPr>
          <w:rFonts w:ascii="宋体" w:eastAsia="宋体" w:hAnsi="宋体" w:cstheme="minorEastAsia" w:hint="eastAsia"/>
          <w:b/>
          <w:bCs/>
          <w:sz w:val="24"/>
        </w:rPr>
        <w:t>二</w:t>
      </w:r>
      <w:r w:rsidRPr="00B659EF">
        <w:rPr>
          <w:rFonts w:ascii="宋体" w:eastAsia="宋体" w:hAnsi="宋体" w:cstheme="minorEastAsia"/>
          <w:b/>
          <w:bCs/>
          <w:sz w:val="24"/>
        </w:rPr>
        <w:t>条</w:t>
      </w:r>
      <w:r w:rsidRPr="00B659EF">
        <w:rPr>
          <w:rFonts w:ascii="宋体" w:eastAsia="宋体" w:hAnsi="宋体" w:cstheme="minorEastAsia" w:hint="eastAsia"/>
          <w:bCs/>
          <w:sz w:val="24"/>
        </w:rPr>
        <w:t xml:space="preserve">  </w:t>
      </w:r>
      <w:r w:rsidR="005F7D6D">
        <w:rPr>
          <w:rFonts w:ascii="宋体" w:eastAsia="宋体" w:hAnsi="宋体" w:cstheme="minorEastAsia" w:hint="eastAsia"/>
          <w:bCs/>
          <w:sz w:val="24"/>
        </w:rPr>
        <w:t>因休学、转学等原因，</w:t>
      </w:r>
      <w:r w:rsidR="00C13910">
        <w:rPr>
          <w:rFonts w:ascii="宋体" w:eastAsia="宋体" w:hAnsi="宋体" w:cstheme="minorEastAsia" w:hint="eastAsia"/>
          <w:bCs/>
          <w:sz w:val="24"/>
        </w:rPr>
        <w:t>评价</w:t>
      </w:r>
      <w:r w:rsidR="005F7D6D">
        <w:rPr>
          <w:rFonts w:ascii="宋体" w:eastAsia="宋体" w:hAnsi="宋体" w:cstheme="minorEastAsia" w:hint="eastAsia"/>
          <w:bCs/>
          <w:sz w:val="24"/>
        </w:rPr>
        <w:t>学年在校时间不满3</w:t>
      </w:r>
      <w:r w:rsidR="005F7D6D">
        <w:rPr>
          <w:rFonts w:ascii="宋体" w:eastAsia="宋体" w:hAnsi="宋体" w:cstheme="minorEastAsia"/>
          <w:bCs/>
          <w:sz w:val="24"/>
        </w:rPr>
        <w:t>0</w:t>
      </w:r>
      <w:r w:rsidR="005F7D6D">
        <w:rPr>
          <w:rFonts w:ascii="宋体" w:eastAsia="宋体" w:hAnsi="宋体" w:cstheme="minorEastAsia" w:hint="eastAsia"/>
          <w:bCs/>
          <w:sz w:val="24"/>
        </w:rPr>
        <w:t>周者（不含参加校际交流项目的学生），不参加</w:t>
      </w:r>
      <w:r w:rsidR="00993E12">
        <w:rPr>
          <w:rFonts w:ascii="宋体" w:eastAsia="宋体" w:hAnsi="宋体" w:cstheme="minorEastAsia" w:hint="eastAsia"/>
          <w:bCs/>
          <w:sz w:val="24"/>
        </w:rPr>
        <w:t>该</w:t>
      </w:r>
      <w:r w:rsidR="005F7D6D">
        <w:rPr>
          <w:rFonts w:ascii="宋体" w:eastAsia="宋体" w:hAnsi="宋体" w:cstheme="minorEastAsia" w:hint="eastAsia"/>
          <w:bCs/>
          <w:sz w:val="24"/>
        </w:rPr>
        <w:t>学年综合素质评价。</w:t>
      </w:r>
      <w:r w:rsidR="00C13910">
        <w:rPr>
          <w:rFonts w:ascii="宋体" w:eastAsia="宋体" w:hAnsi="宋体" w:cstheme="minorEastAsia" w:hint="eastAsia"/>
          <w:bCs/>
          <w:sz w:val="24"/>
        </w:rPr>
        <w:t>评价</w:t>
      </w:r>
      <w:r w:rsidR="005F7D6D">
        <w:rPr>
          <w:rFonts w:ascii="宋体" w:eastAsia="宋体" w:hAnsi="宋体" w:cstheme="minorEastAsia" w:hint="eastAsia"/>
          <w:bCs/>
          <w:sz w:val="24"/>
        </w:rPr>
        <w:t>学年均在校外</w:t>
      </w:r>
      <w:r w:rsidRPr="00B659EF">
        <w:rPr>
          <w:rFonts w:ascii="宋体" w:eastAsia="宋体" w:hAnsi="宋体" w:cstheme="minorEastAsia" w:hint="eastAsia"/>
          <w:bCs/>
          <w:sz w:val="24"/>
        </w:rPr>
        <w:t>参加</w:t>
      </w:r>
      <w:r w:rsidRPr="00B659EF">
        <w:rPr>
          <w:rFonts w:ascii="宋体" w:eastAsia="宋体" w:hAnsi="宋体" w:cstheme="minorEastAsia"/>
          <w:bCs/>
          <w:sz w:val="24"/>
        </w:rPr>
        <w:t>校</w:t>
      </w:r>
      <w:r w:rsidRPr="00B659EF">
        <w:rPr>
          <w:rFonts w:ascii="宋体" w:eastAsia="宋体" w:hAnsi="宋体" w:cstheme="minorEastAsia" w:hint="eastAsia"/>
          <w:bCs/>
          <w:sz w:val="24"/>
        </w:rPr>
        <w:t>际交流项目</w:t>
      </w:r>
      <w:r w:rsidRPr="00B659EF">
        <w:rPr>
          <w:rFonts w:ascii="宋体" w:eastAsia="宋体" w:hAnsi="宋体" w:cstheme="minorEastAsia"/>
          <w:bCs/>
          <w:sz w:val="24"/>
        </w:rPr>
        <w:t>的学生</w:t>
      </w:r>
      <w:r w:rsidRPr="00B659EF">
        <w:rPr>
          <w:rFonts w:ascii="宋体" w:eastAsia="宋体" w:hAnsi="宋体" w:cstheme="minorEastAsia" w:hint="eastAsia"/>
          <w:bCs/>
          <w:sz w:val="24"/>
        </w:rPr>
        <w:t>，</w:t>
      </w:r>
      <w:r w:rsidRPr="00B659EF">
        <w:rPr>
          <w:rFonts w:ascii="宋体" w:eastAsia="宋体" w:hAnsi="宋体" w:cstheme="minorEastAsia"/>
          <w:bCs/>
          <w:sz w:val="24"/>
        </w:rPr>
        <w:t>综合素质评价成绩</w:t>
      </w:r>
      <w:r w:rsidRPr="00B659EF">
        <w:rPr>
          <w:rFonts w:ascii="宋体" w:eastAsia="宋体" w:hAnsi="宋体" w:cstheme="minorEastAsia" w:hint="eastAsia"/>
          <w:bCs/>
          <w:sz w:val="24"/>
        </w:rPr>
        <w:t>按</w:t>
      </w:r>
      <w:r w:rsidRPr="00B659EF">
        <w:rPr>
          <w:rFonts w:ascii="宋体" w:eastAsia="宋体" w:hAnsi="宋体" w:cstheme="minorEastAsia"/>
          <w:bCs/>
          <w:sz w:val="24"/>
        </w:rPr>
        <w:t>智育评价</w:t>
      </w:r>
      <w:r w:rsidRPr="00B659EF">
        <w:rPr>
          <w:rFonts w:ascii="宋体" w:eastAsia="宋体" w:hAnsi="宋体" w:cstheme="minorEastAsia" w:hint="eastAsia"/>
          <w:bCs/>
          <w:sz w:val="24"/>
        </w:rPr>
        <w:t>成绩</w:t>
      </w:r>
      <w:r w:rsidRPr="00B659EF">
        <w:rPr>
          <w:rFonts w:ascii="宋体" w:eastAsia="宋体" w:hAnsi="宋体" w:cstheme="minorEastAsia"/>
          <w:bCs/>
          <w:sz w:val="24"/>
        </w:rPr>
        <w:t>计算。</w:t>
      </w:r>
    </w:p>
    <w:p w:rsidR="004B2851" w:rsidRPr="00B659EF" w:rsidRDefault="004B2851" w:rsidP="004B28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theme="minorEastAsia"/>
          <w:b/>
          <w:color w:val="000000" w:themeColor="text1"/>
          <w:kern w:val="0"/>
          <w:sz w:val="24"/>
          <w:lang w:val="zh-CN"/>
        </w:rPr>
      </w:pPr>
      <w:r w:rsidRPr="00B659EF">
        <w:rPr>
          <w:rFonts w:ascii="黑体" w:eastAsia="黑体" w:hAnsi="黑体" w:cstheme="minorEastAsia" w:hint="eastAsia"/>
          <w:b/>
          <w:color w:val="000000" w:themeColor="text1"/>
          <w:kern w:val="0"/>
          <w:sz w:val="24"/>
          <w:lang w:val="zh-CN"/>
        </w:rPr>
        <w:t>第四章  评价结果运用</w:t>
      </w:r>
    </w:p>
    <w:p w:rsidR="004B2851" w:rsidRPr="00B659EF" w:rsidRDefault="004B2851" w:rsidP="004B2851">
      <w:pPr>
        <w:widowControl/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</w:rPr>
        <w:t>第十三条</w:t>
      </w:r>
      <w:r w:rsidRPr="00B659EF">
        <w:rPr>
          <w:rFonts w:ascii="宋体" w:eastAsia="宋体" w:hAnsi="宋体" w:cstheme="minorEastAsia" w:hint="eastAsia"/>
          <w:bCs/>
          <w:sz w:val="24"/>
        </w:rPr>
        <w:t xml:space="preserve">  本科生综合素质评价是对学生学年在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德智体美</w:t>
      </w:r>
      <w:r w:rsidRPr="00B659EF">
        <w:rPr>
          <w:rFonts w:ascii="宋体" w:eastAsia="宋体" w:hAnsi="宋体" w:cstheme="minorEastAsia" w:hint="eastAsia"/>
          <w:bCs/>
          <w:sz w:val="24"/>
        </w:rPr>
        <w:t>劳等方面表现的综合评价，成绩</w:t>
      </w:r>
      <w:r w:rsidRPr="00B659EF">
        <w:rPr>
          <w:rFonts w:ascii="宋体" w:eastAsia="宋体" w:hAnsi="宋体"/>
          <w:sz w:val="24"/>
        </w:rPr>
        <w:t>载入《学年总结</w:t>
      </w:r>
      <w:r w:rsidRPr="00B659EF">
        <w:rPr>
          <w:rFonts w:ascii="宋体" w:eastAsia="宋体" w:hAnsi="宋体" w:hint="eastAsia"/>
          <w:sz w:val="24"/>
        </w:rPr>
        <w:t>鉴定表</w:t>
      </w:r>
      <w:r w:rsidRPr="00B659EF">
        <w:rPr>
          <w:rFonts w:ascii="宋体" w:eastAsia="宋体" w:hAnsi="宋体"/>
          <w:sz w:val="24"/>
        </w:rPr>
        <w:t>》</w:t>
      </w:r>
      <w:r w:rsidRPr="00B659EF">
        <w:rPr>
          <w:rFonts w:ascii="宋体" w:eastAsia="宋体" w:hAnsi="宋体" w:hint="eastAsia"/>
          <w:sz w:val="24"/>
        </w:rPr>
        <w:t>。</w:t>
      </w:r>
    </w:p>
    <w:p w:rsidR="004B2851" w:rsidRPr="00B659EF" w:rsidRDefault="004B2851" w:rsidP="004B2851">
      <w:pPr>
        <w:widowControl/>
        <w:spacing w:line="360" w:lineRule="auto"/>
        <w:ind w:firstLineChars="200" w:firstLine="482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bCs/>
          <w:sz w:val="24"/>
        </w:rPr>
        <w:t xml:space="preserve">第十四条 </w:t>
      </w:r>
      <w:r w:rsidRPr="00B659EF">
        <w:rPr>
          <w:rFonts w:ascii="宋体" w:eastAsia="宋体" w:hAnsi="宋体" w:cstheme="minorEastAsia"/>
          <w:b/>
          <w:bCs/>
          <w:sz w:val="24"/>
        </w:rPr>
        <w:t xml:space="preserve"> </w:t>
      </w:r>
      <w:r w:rsidRPr="00B659EF">
        <w:rPr>
          <w:rFonts w:ascii="宋体" w:eastAsia="宋体" w:hAnsi="宋体" w:cstheme="minorEastAsia" w:hint="eastAsia"/>
          <w:bCs/>
          <w:sz w:val="24"/>
        </w:rPr>
        <w:t>本科生综合素质评价成绩是本科生学年评奖评优的重要依据。</w:t>
      </w:r>
    </w:p>
    <w:p w:rsidR="004B2851" w:rsidRPr="00B659EF" w:rsidRDefault="004B2851" w:rsidP="004B28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theme="minorEastAsia"/>
          <w:b/>
          <w:color w:val="000000" w:themeColor="text1"/>
          <w:kern w:val="0"/>
          <w:sz w:val="24"/>
          <w:lang w:val="zh-CN"/>
        </w:rPr>
      </w:pPr>
      <w:r w:rsidRPr="00B659EF">
        <w:rPr>
          <w:rFonts w:ascii="黑体" w:eastAsia="黑体" w:hAnsi="黑体" w:cstheme="minorEastAsia" w:hint="eastAsia"/>
          <w:b/>
          <w:color w:val="000000" w:themeColor="text1"/>
          <w:kern w:val="0"/>
          <w:sz w:val="24"/>
          <w:lang w:val="zh-CN"/>
        </w:rPr>
        <w:t>第五章  附  则</w:t>
      </w:r>
    </w:p>
    <w:p w:rsidR="004B2851" w:rsidRPr="00B659EF" w:rsidRDefault="004B2851" w:rsidP="004B2851">
      <w:pPr>
        <w:widowControl/>
        <w:spacing w:line="360" w:lineRule="auto"/>
        <w:ind w:firstLineChars="200" w:firstLine="482"/>
        <w:rPr>
          <w:rFonts w:ascii="宋体" w:eastAsia="宋体" w:hAnsi="宋体" w:cstheme="minorEastAsia"/>
          <w:bCs/>
          <w:sz w:val="32"/>
        </w:rPr>
      </w:pPr>
      <w:r w:rsidRPr="00B659EF">
        <w:rPr>
          <w:rFonts w:ascii="宋体" w:eastAsia="宋体" w:hAnsi="宋体" w:cs="Arial" w:hint="eastAsia"/>
          <w:b/>
          <w:color w:val="000000"/>
          <w:sz w:val="24"/>
        </w:rPr>
        <w:t>第十五条</w:t>
      </w:r>
      <w:r w:rsidRPr="00B659EF">
        <w:rPr>
          <w:rFonts w:ascii="宋体" w:eastAsia="宋体" w:hAnsi="宋体" w:cs="Arial"/>
          <w:color w:val="000000"/>
          <w:sz w:val="24"/>
        </w:rPr>
        <w:t xml:space="preserve">  </w:t>
      </w:r>
      <w:r w:rsidRPr="00B659EF">
        <w:rPr>
          <w:rFonts w:ascii="宋体" w:eastAsia="宋体" w:hAnsi="宋体" w:cs="Arial" w:hint="eastAsia"/>
          <w:color w:val="000000"/>
          <w:sz w:val="24"/>
        </w:rPr>
        <w:t>本科生综合素质评价依据本办法及当年学校通知执行。</w:t>
      </w:r>
    </w:p>
    <w:p w:rsidR="004B2851" w:rsidRPr="00B659EF" w:rsidRDefault="004B2851" w:rsidP="004B2851">
      <w:pPr>
        <w:widowControl/>
        <w:spacing w:line="360" w:lineRule="auto"/>
        <w:ind w:firstLineChars="200" w:firstLine="482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  <w:lang w:val="zh-CN"/>
        </w:rPr>
        <w:t>第十六条</w:t>
      </w:r>
      <w:r w:rsidRPr="00B659EF">
        <w:rPr>
          <w:rFonts w:ascii="宋体" w:eastAsia="宋体" w:hAnsi="宋体" w:cstheme="minorEastAsia" w:hint="eastAsia"/>
          <w:b/>
          <w:sz w:val="24"/>
        </w:rPr>
        <w:t xml:space="preserve">  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本办法自</w:t>
      </w:r>
      <w:r w:rsidRPr="00B659EF">
        <w:rPr>
          <w:rFonts w:ascii="宋体" w:eastAsia="宋体" w:hAnsi="宋体" w:cstheme="minorEastAsia" w:hint="eastAsia"/>
          <w:bCs/>
          <w:sz w:val="24"/>
        </w:rPr>
        <w:t>2</w:t>
      </w:r>
      <w:r w:rsidRPr="00B659EF">
        <w:rPr>
          <w:rFonts w:ascii="宋体" w:eastAsia="宋体" w:hAnsi="宋体" w:cstheme="minorEastAsia"/>
          <w:bCs/>
          <w:sz w:val="24"/>
        </w:rPr>
        <w:t>02</w:t>
      </w:r>
      <w:r w:rsidR="00C1393B" w:rsidRPr="00B659EF">
        <w:rPr>
          <w:rFonts w:ascii="宋体" w:eastAsia="宋体" w:hAnsi="宋体" w:cstheme="minorEastAsia"/>
          <w:bCs/>
          <w:sz w:val="24"/>
        </w:rPr>
        <w:t>2</w:t>
      </w:r>
      <w:r w:rsidRPr="00B659EF">
        <w:rPr>
          <w:rFonts w:ascii="宋体" w:eastAsia="宋体" w:hAnsi="宋体" w:cstheme="minorEastAsia" w:hint="eastAsia"/>
          <w:bCs/>
          <w:sz w:val="24"/>
        </w:rPr>
        <w:t>年9月起</w:t>
      </w:r>
      <w:bookmarkStart w:id="1" w:name="_Hlk87978188"/>
      <w:r w:rsidR="001911CF" w:rsidRPr="00B659EF">
        <w:rPr>
          <w:rFonts w:ascii="宋体" w:eastAsia="宋体" w:hAnsi="宋体" w:cstheme="minorEastAsia" w:hint="eastAsia"/>
          <w:bCs/>
          <w:sz w:val="24"/>
        </w:rPr>
        <w:t>在全体本科生中</w:t>
      </w:r>
      <w:bookmarkEnd w:id="1"/>
      <w:r w:rsidR="00A834EA" w:rsidRPr="00B659EF">
        <w:rPr>
          <w:rFonts w:ascii="宋体" w:eastAsia="宋体" w:hAnsi="宋体" w:cstheme="minorEastAsia" w:hint="eastAsia"/>
          <w:bCs/>
          <w:sz w:val="24"/>
        </w:rPr>
        <w:t>试行</w:t>
      </w:r>
      <w:r w:rsidRPr="00B659EF">
        <w:rPr>
          <w:rFonts w:ascii="宋体" w:eastAsia="宋体" w:hAnsi="宋体" w:cstheme="minorEastAsia" w:hint="eastAsia"/>
          <w:bCs/>
          <w:sz w:val="24"/>
        </w:rPr>
        <w:t>。</w:t>
      </w:r>
    </w:p>
    <w:p w:rsidR="004B2851" w:rsidRPr="00B659EF" w:rsidRDefault="004B2851" w:rsidP="004B2851">
      <w:pPr>
        <w:widowControl/>
        <w:spacing w:line="360" w:lineRule="auto"/>
        <w:ind w:firstLineChars="200" w:firstLine="482"/>
        <w:jc w:val="left"/>
        <w:rPr>
          <w:rFonts w:ascii="宋体" w:eastAsia="宋体" w:hAnsi="宋体" w:cstheme="minorEastAsia"/>
          <w:bCs/>
          <w:sz w:val="24"/>
        </w:rPr>
      </w:pPr>
      <w:r w:rsidRPr="00B659EF">
        <w:rPr>
          <w:rFonts w:ascii="宋体" w:eastAsia="宋体" w:hAnsi="宋体" w:cstheme="minorEastAsia" w:hint="eastAsia"/>
          <w:b/>
          <w:sz w:val="24"/>
          <w:lang w:val="zh-CN"/>
        </w:rPr>
        <w:t>第十七条</w:t>
      </w:r>
      <w:r w:rsidRPr="00B659EF">
        <w:rPr>
          <w:rFonts w:ascii="宋体" w:eastAsia="宋体" w:hAnsi="宋体" w:cstheme="minorEastAsia"/>
          <w:b/>
          <w:sz w:val="24"/>
        </w:rPr>
        <w:t xml:space="preserve">  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各学院应当根据本办法制定本学院本科生</w:t>
      </w:r>
      <w:r w:rsidRPr="00B659EF">
        <w:rPr>
          <w:rFonts w:ascii="宋体" w:eastAsia="宋体" w:hAnsi="宋体" w:cstheme="minorEastAsia" w:hint="eastAsia"/>
          <w:kern w:val="0"/>
          <w:sz w:val="24"/>
        </w:rPr>
        <w:t>智育评价成绩计算细则和发展性评价成绩计算细则，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并于202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2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年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3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月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31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日</w:t>
      </w:r>
      <w:r w:rsidRPr="00B659EF">
        <w:rPr>
          <w:rFonts w:ascii="宋体" w:eastAsia="宋体" w:hAnsi="宋体" w:cstheme="minorEastAsia"/>
          <w:bCs/>
          <w:sz w:val="24"/>
          <w:lang w:val="zh-CN"/>
        </w:rPr>
        <w:t>前</w:t>
      </w:r>
      <w:r w:rsidRPr="00B659EF">
        <w:rPr>
          <w:rFonts w:ascii="宋体" w:eastAsia="宋体" w:hAnsi="宋体" w:cstheme="minorEastAsia" w:hint="eastAsia"/>
          <w:bCs/>
          <w:sz w:val="24"/>
          <w:lang w:val="zh-CN"/>
        </w:rPr>
        <w:t>报学生工作部（处）备案</w:t>
      </w:r>
      <w:r w:rsidRPr="00B659EF">
        <w:rPr>
          <w:rFonts w:ascii="宋体" w:eastAsia="宋体" w:hAnsi="宋体" w:cstheme="minorEastAsia" w:hint="eastAsia"/>
          <w:bCs/>
          <w:sz w:val="24"/>
        </w:rPr>
        <w:t>。</w:t>
      </w:r>
    </w:p>
    <w:p w:rsidR="00BD3D13" w:rsidRPr="00CD5BC6" w:rsidRDefault="004B2851" w:rsidP="004B2851">
      <w:pPr>
        <w:spacing w:line="360" w:lineRule="auto"/>
        <w:ind w:firstLineChars="200" w:firstLine="482"/>
        <w:rPr>
          <w:rFonts w:ascii="宋体" w:eastAsia="宋体" w:hAnsi="宋体" w:cs="方正小标宋简体"/>
          <w:kern w:val="0"/>
          <w:sz w:val="24"/>
          <w:szCs w:val="24"/>
          <w:lang w:val="zh-CN"/>
        </w:rPr>
      </w:pPr>
      <w:r w:rsidRPr="00B659EF">
        <w:rPr>
          <w:rFonts w:ascii="宋体" w:eastAsia="宋体" w:hAnsi="宋体" w:cstheme="minorEastAsia" w:hint="eastAsia"/>
          <w:b/>
          <w:sz w:val="24"/>
        </w:rPr>
        <w:t xml:space="preserve">第十八条 </w:t>
      </w:r>
      <w:r w:rsidRPr="00B659EF">
        <w:rPr>
          <w:rFonts w:ascii="宋体" w:eastAsia="宋体" w:hAnsi="宋体" w:cstheme="minorEastAsia" w:hint="eastAsia"/>
          <w:bCs/>
          <w:sz w:val="24"/>
        </w:rPr>
        <w:t xml:space="preserve"> 本办法由学校授权学生工作部（处）、教务处、校团委、体育学院负责解释。</w:t>
      </w:r>
    </w:p>
    <w:p w:rsidR="00EA3A65" w:rsidRPr="00265969" w:rsidRDefault="00EA3A65" w:rsidP="0003337F">
      <w:pPr>
        <w:spacing w:line="360" w:lineRule="auto"/>
        <w:ind w:firstLineChars="200" w:firstLine="480"/>
        <w:rPr>
          <w:rFonts w:ascii="宋体" w:eastAsia="宋体" w:hAnsi="宋体" w:cs="方正小标宋简体"/>
          <w:kern w:val="0"/>
          <w:sz w:val="24"/>
          <w:szCs w:val="24"/>
          <w:lang w:val="zh-CN"/>
        </w:rPr>
      </w:pPr>
    </w:p>
    <w:sectPr w:rsidR="00EA3A65" w:rsidRPr="00265969" w:rsidSect="00BD3D13">
      <w:footerReference w:type="default" r:id="rId6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0F" w:rsidRDefault="000F350F">
      <w:r>
        <w:separator/>
      </w:r>
    </w:p>
  </w:endnote>
  <w:endnote w:type="continuationSeparator" w:id="0">
    <w:p w:rsidR="000F350F" w:rsidRDefault="000F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hAnsiTheme="minorEastAsia"/>
        <w:sz w:val="24"/>
        <w:szCs w:val="24"/>
      </w:rPr>
      <w:id w:val="825324733"/>
      <w:docPartObj>
        <w:docPartGallery w:val="Page Numbers (Bottom of Page)"/>
        <w:docPartUnique/>
      </w:docPartObj>
    </w:sdtPr>
    <w:sdtEndPr/>
    <w:sdtContent>
      <w:p w:rsidR="008F5A54" w:rsidRPr="008F5A54" w:rsidRDefault="00AE489D" w:rsidP="008F5A54">
        <w:pPr>
          <w:pStyle w:val="a3"/>
          <w:jc w:val="center"/>
          <w:rPr>
            <w:rFonts w:asciiTheme="minorEastAsia" w:hAnsiTheme="minorEastAsia"/>
            <w:sz w:val="24"/>
            <w:szCs w:val="24"/>
          </w:rPr>
        </w:pPr>
        <w:r w:rsidRPr="008F5A54">
          <w:rPr>
            <w:rFonts w:asciiTheme="minorEastAsia" w:hAnsiTheme="minorEastAsia"/>
            <w:sz w:val="24"/>
            <w:szCs w:val="24"/>
          </w:rPr>
          <w:t>—</w:t>
        </w:r>
        <w:r w:rsidRPr="008F5A54">
          <w:rPr>
            <w:rFonts w:asciiTheme="minorEastAsia" w:hAnsiTheme="minorEastAsia"/>
            <w:sz w:val="24"/>
            <w:szCs w:val="24"/>
          </w:rPr>
          <w:fldChar w:fldCharType="begin"/>
        </w:r>
        <w:r w:rsidRPr="008F5A54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8F5A54">
          <w:rPr>
            <w:rFonts w:asciiTheme="minorEastAsia" w:hAnsiTheme="minorEastAsia"/>
            <w:sz w:val="24"/>
            <w:szCs w:val="24"/>
          </w:rPr>
          <w:fldChar w:fldCharType="separate"/>
        </w:r>
        <w:r w:rsidR="00993E12" w:rsidRPr="00993E12">
          <w:rPr>
            <w:rFonts w:asciiTheme="minorEastAsia" w:hAnsiTheme="minorEastAsia"/>
            <w:noProof/>
            <w:sz w:val="24"/>
            <w:szCs w:val="24"/>
            <w:lang w:val="zh-CN"/>
          </w:rPr>
          <w:t>3</w:t>
        </w:r>
        <w:r w:rsidRPr="008F5A54">
          <w:rPr>
            <w:rFonts w:asciiTheme="minorEastAsia" w:hAnsiTheme="minorEastAsia"/>
            <w:sz w:val="24"/>
            <w:szCs w:val="24"/>
          </w:rPr>
          <w:fldChar w:fldCharType="end"/>
        </w:r>
        <w:r w:rsidRPr="008F5A54">
          <w:rPr>
            <w:rFonts w:asciiTheme="minorEastAsia" w:hAnsiTheme="minorEastAsia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0F" w:rsidRDefault="000F350F">
      <w:r>
        <w:separator/>
      </w:r>
    </w:p>
  </w:footnote>
  <w:footnote w:type="continuationSeparator" w:id="0">
    <w:p w:rsidR="000F350F" w:rsidRDefault="000F3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85"/>
    <w:rsid w:val="00000AF0"/>
    <w:rsid w:val="0000103B"/>
    <w:rsid w:val="000010B4"/>
    <w:rsid w:val="0000112E"/>
    <w:rsid w:val="00002ED2"/>
    <w:rsid w:val="00003576"/>
    <w:rsid w:val="00003765"/>
    <w:rsid w:val="00003A84"/>
    <w:rsid w:val="00003EF9"/>
    <w:rsid w:val="000041F2"/>
    <w:rsid w:val="000046A8"/>
    <w:rsid w:val="00005357"/>
    <w:rsid w:val="00005DD4"/>
    <w:rsid w:val="0000770E"/>
    <w:rsid w:val="000079B3"/>
    <w:rsid w:val="00012A21"/>
    <w:rsid w:val="00013068"/>
    <w:rsid w:val="0001539E"/>
    <w:rsid w:val="00016096"/>
    <w:rsid w:val="000163DB"/>
    <w:rsid w:val="000222CD"/>
    <w:rsid w:val="000227A4"/>
    <w:rsid w:val="00023088"/>
    <w:rsid w:val="00024C74"/>
    <w:rsid w:val="00024F76"/>
    <w:rsid w:val="00026146"/>
    <w:rsid w:val="00026515"/>
    <w:rsid w:val="0002707B"/>
    <w:rsid w:val="000315C0"/>
    <w:rsid w:val="000319F5"/>
    <w:rsid w:val="000325DF"/>
    <w:rsid w:val="0003337F"/>
    <w:rsid w:val="00033462"/>
    <w:rsid w:val="00033571"/>
    <w:rsid w:val="000336CB"/>
    <w:rsid w:val="0003384E"/>
    <w:rsid w:val="0003459A"/>
    <w:rsid w:val="00035D8A"/>
    <w:rsid w:val="0003665F"/>
    <w:rsid w:val="00036774"/>
    <w:rsid w:val="00037818"/>
    <w:rsid w:val="000379D3"/>
    <w:rsid w:val="00037B9A"/>
    <w:rsid w:val="00040B65"/>
    <w:rsid w:val="00040C67"/>
    <w:rsid w:val="00040FA7"/>
    <w:rsid w:val="00041093"/>
    <w:rsid w:val="00041108"/>
    <w:rsid w:val="00041F00"/>
    <w:rsid w:val="000420FA"/>
    <w:rsid w:val="0004216C"/>
    <w:rsid w:val="000423B0"/>
    <w:rsid w:val="00043089"/>
    <w:rsid w:val="00043124"/>
    <w:rsid w:val="000431E3"/>
    <w:rsid w:val="00043596"/>
    <w:rsid w:val="0004498F"/>
    <w:rsid w:val="00045461"/>
    <w:rsid w:val="000455A1"/>
    <w:rsid w:val="00045FDB"/>
    <w:rsid w:val="00046816"/>
    <w:rsid w:val="00046D76"/>
    <w:rsid w:val="0005075E"/>
    <w:rsid w:val="00050BEE"/>
    <w:rsid w:val="00050CA2"/>
    <w:rsid w:val="00050D9C"/>
    <w:rsid w:val="00051183"/>
    <w:rsid w:val="000511E8"/>
    <w:rsid w:val="00051388"/>
    <w:rsid w:val="000514C7"/>
    <w:rsid w:val="000518B5"/>
    <w:rsid w:val="00051BE8"/>
    <w:rsid w:val="00051E18"/>
    <w:rsid w:val="00051E35"/>
    <w:rsid w:val="00051E58"/>
    <w:rsid w:val="0005202F"/>
    <w:rsid w:val="00053700"/>
    <w:rsid w:val="00053A21"/>
    <w:rsid w:val="00053ABD"/>
    <w:rsid w:val="000546BF"/>
    <w:rsid w:val="00054915"/>
    <w:rsid w:val="0005522E"/>
    <w:rsid w:val="00055D00"/>
    <w:rsid w:val="000563AF"/>
    <w:rsid w:val="00060168"/>
    <w:rsid w:val="00060180"/>
    <w:rsid w:val="0006064B"/>
    <w:rsid w:val="0006107A"/>
    <w:rsid w:val="00061B88"/>
    <w:rsid w:val="00061D5C"/>
    <w:rsid w:val="000632ED"/>
    <w:rsid w:val="00063507"/>
    <w:rsid w:val="0006366C"/>
    <w:rsid w:val="00063960"/>
    <w:rsid w:val="00063CBD"/>
    <w:rsid w:val="00064496"/>
    <w:rsid w:val="00065BD7"/>
    <w:rsid w:val="00066586"/>
    <w:rsid w:val="00066B5A"/>
    <w:rsid w:val="00066E1D"/>
    <w:rsid w:val="0006712A"/>
    <w:rsid w:val="0006726D"/>
    <w:rsid w:val="00067825"/>
    <w:rsid w:val="00067BF8"/>
    <w:rsid w:val="00070E32"/>
    <w:rsid w:val="00071061"/>
    <w:rsid w:val="00071473"/>
    <w:rsid w:val="000725A9"/>
    <w:rsid w:val="00072791"/>
    <w:rsid w:val="0007386F"/>
    <w:rsid w:val="00073949"/>
    <w:rsid w:val="000739AC"/>
    <w:rsid w:val="000739D6"/>
    <w:rsid w:val="0007471A"/>
    <w:rsid w:val="00074812"/>
    <w:rsid w:val="00074AA1"/>
    <w:rsid w:val="00074B6C"/>
    <w:rsid w:val="0007508F"/>
    <w:rsid w:val="00076164"/>
    <w:rsid w:val="000763CF"/>
    <w:rsid w:val="000767EB"/>
    <w:rsid w:val="00076E3F"/>
    <w:rsid w:val="00077057"/>
    <w:rsid w:val="000770E9"/>
    <w:rsid w:val="00077139"/>
    <w:rsid w:val="000771DC"/>
    <w:rsid w:val="00080CF3"/>
    <w:rsid w:val="00080F7C"/>
    <w:rsid w:val="00080FB0"/>
    <w:rsid w:val="00081696"/>
    <w:rsid w:val="00082887"/>
    <w:rsid w:val="00082CEF"/>
    <w:rsid w:val="00082ED6"/>
    <w:rsid w:val="00083055"/>
    <w:rsid w:val="000830F1"/>
    <w:rsid w:val="00083540"/>
    <w:rsid w:val="000835BD"/>
    <w:rsid w:val="00083A85"/>
    <w:rsid w:val="00083F8D"/>
    <w:rsid w:val="00084378"/>
    <w:rsid w:val="00084A6D"/>
    <w:rsid w:val="00084BC8"/>
    <w:rsid w:val="00085AFB"/>
    <w:rsid w:val="000864BB"/>
    <w:rsid w:val="00086A57"/>
    <w:rsid w:val="00087042"/>
    <w:rsid w:val="00090144"/>
    <w:rsid w:val="000901A8"/>
    <w:rsid w:val="00090D2C"/>
    <w:rsid w:val="00090DD1"/>
    <w:rsid w:val="00090E09"/>
    <w:rsid w:val="0009148B"/>
    <w:rsid w:val="00091BFB"/>
    <w:rsid w:val="00091CCA"/>
    <w:rsid w:val="000930C9"/>
    <w:rsid w:val="000932E7"/>
    <w:rsid w:val="00093524"/>
    <w:rsid w:val="000938B1"/>
    <w:rsid w:val="00093A62"/>
    <w:rsid w:val="00093EF9"/>
    <w:rsid w:val="0009421E"/>
    <w:rsid w:val="000944CD"/>
    <w:rsid w:val="00094BF0"/>
    <w:rsid w:val="00094E3B"/>
    <w:rsid w:val="00095089"/>
    <w:rsid w:val="00095553"/>
    <w:rsid w:val="00095AAF"/>
    <w:rsid w:val="00096217"/>
    <w:rsid w:val="00097A27"/>
    <w:rsid w:val="00097DBE"/>
    <w:rsid w:val="000A09A5"/>
    <w:rsid w:val="000A0C8A"/>
    <w:rsid w:val="000A178D"/>
    <w:rsid w:val="000A28B8"/>
    <w:rsid w:val="000A2D17"/>
    <w:rsid w:val="000A398C"/>
    <w:rsid w:val="000A3A67"/>
    <w:rsid w:val="000A4247"/>
    <w:rsid w:val="000A4BE5"/>
    <w:rsid w:val="000A4F35"/>
    <w:rsid w:val="000A7167"/>
    <w:rsid w:val="000A79C0"/>
    <w:rsid w:val="000A7D73"/>
    <w:rsid w:val="000B00A2"/>
    <w:rsid w:val="000B0AC0"/>
    <w:rsid w:val="000B110E"/>
    <w:rsid w:val="000B12F1"/>
    <w:rsid w:val="000B14D5"/>
    <w:rsid w:val="000B1AA9"/>
    <w:rsid w:val="000B1B30"/>
    <w:rsid w:val="000B2235"/>
    <w:rsid w:val="000B2506"/>
    <w:rsid w:val="000B3614"/>
    <w:rsid w:val="000B39E3"/>
    <w:rsid w:val="000B3C64"/>
    <w:rsid w:val="000B3D27"/>
    <w:rsid w:val="000B40A7"/>
    <w:rsid w:val="000B4910"/>
    <w:rsid w:val="000B569F"/>
    <w:rsid w:val="000B5A5A"/>
    <w:rsid w:val="000B6FF4"/>
    <w:rsid w:val="000B720B"/>
    <w:rsid w:val="000B72A5"/>
    <w:rsid w:val="000B750C"/>
    <w:rsid w:val="000B7616"/>
    <w:rsid w:val="000C002F"/>
    <w:rsid w:val="000C0249"/>
    <w:rsid w:val="000C047E"/>
    <w:rsid w:val="000C05F1"/>
    <w:rsid w:val="000C145E"/>
    <w:rsid w:val="000C20E6"/>
    <w:rsid w:val="000C258E"/>
    <w:rsid w:val="000C2D6D"/>
    <w:rsid w:val="000C307A"/>
    <w:rsid w:val="000C3641"/>
    <w:rsid w:val="000C3AC8"/>
    <w:rsid w:val="000C4443"/>
    <w:rsid w:val="000C612A"/>
    <w:rsid w:val="000C633B"/>
    <w:rsid w:val="000C666A"/>
    <w:rsid w:val="000C7206"/>
    <w:rsid w:val="000C7473"/>
    <w:rsid w:val="000D020C"/>
    <w:rsid w:val="000D0688"/>
    <w:rsid w:val="000D08BB"/>
    <w:rsid w:val="000D1236"/>
    <w:rsid w:val="000D185B"/>
    <w:rsid w:val="000D2626"/>
    <w:rsid w:val="000D2C93"/>
    <w:rsid w:val="000D3F2F"/>
    <w:rsid w:val="000D3FAC"/>
    <w:rsid w:val="000D4047"/>
    <w:rsid w:val="000D45DC"/>
    <w:rsid w:val="000D4B4C"/>
    <w:rsid w:val="000D52FB"/>
    <w:rsid w:val="000D54F8"/>
    <w:rsid w:val="000D5E05"/>
    <w:rsid w:val="000D70F7"/>
    <w:rsid w:val="000D71C9"/>
    <w:rsid w:val="000D788B"/>
    <w:rsid w:val="000D7A25"/>
    <w:rsid w:val="000D7C54"/>
    <w:rsid w:val="000D7E68"/>
    <w:rsid w:val="000E0364"/>
    <w:rsid w:val="000E0993"/>
    <w:rsid w:val="000E3173"/>
    <w:rsid w:val="000E3AAA"/>
    <w:rsid w:val="000E4263"/>
    <w:rsid w:val="000E48ED"/>
    <w:rsid w:val="000E57B7"/>
    <w:rsid w:val="000E7E7F"/>
    <w:rsid w:val="000F0057"/>
    <w:rsid w:val="000F16FE"/>
    <w:rsid w:val="000F2E60"/>
    <w:rsid w:val="000F3102"/>
    <w:rsid w:val="000F350F"/>
    <w:rsid w:val="000F38CE"/>
    <w:rsid w:val="000F4B6A"/>
    <w:rsid w:val="000F4BBB"/>
    <w:rsid w:val="000F5525"/>
    <w:rsid w:val="000F5693"/>
    <w:rsid w:val="000F5FBA"/>
    <w:rsid w:val="000F6CFD"/>
    <w:rsid w:val="000F7893"/>
    <w:rsid w:val="0010051C"/>
    <w:rsid w:val="00100524"/>
    <w:rsid w:val="001007F8"/>
    <w:rsid w:val="00100B72"/>
    <w:rsid w:val="00101A2A"/>
    <w:rsid w:val="00101C70"/>
    <w:rsid w:val="00102BC8"/>
    <w:rsid w:val="0010354F"/>
    <w:rsid w:val="001044DE"/>
    <w:rsid w:val="00104A07"/>
    <w:rsid w:val="00104FB8"/>
    <w:rsid w:val="00105590"/>
    <w:rsid w:val="00105F68"/>
    <w:rsid w:val="001065DD"/>
    <w:rsid w:val="00106F92"/>
    <w:rsid w:val="0010779F"/>
    <w:rsid w:val="00107DB5"/>
    <w:rsid w:val="00110274"/>
    <w:rsid w:val="0011032C"/>
    <w:rsid w:val="00110502"/>
    <w:rsid w:val="0011065B"/>
    <w:rsid w:val="00110DD5"/>
    <w:rsid w:val="0011128D"/>
    <w:rsid w:val="00111B86"/>
    <w:rsid w:val="00111FBC"/>
    <w:rsid w:val="00112016"/>
    <w:rsid w:val="00112051"/>
    <w:rsid w:val="001132AB"/>
    <w:rsid w:val="0011342F"/>
    <w:rsid w:val="0011354B"/>
    <w:rsid w:val="00113843"/>
    <w:rsid w:val="00113898"/>
    <w:rsid w:val="001140D4"/>
    <w:rsid w:val="0011509B"/>
    <w:rsid w:val="001166CA"/>
    <w:rsid w:val="00116748"/>
    <w:rsid w:val="001176E4"/>
    <w:rsid w:val="00117C2F"/>
    <w:rsid w:val="00117EEF"/>
    <w:rsid w:val="00120E5F"/>
    <w:rsid w:val="00121332"/>
    <w:rsid w:val="00121430"/>
    <w:rsid w:val="00121FAC"/>
    <w:rsid w:val="00123156"/>
    <w:rsid w:val="00123221"/>
    <w:rsid w:val="001232DB"/>
    <w:rsid w:val="00123344"/>
    <w:rsid w:val="0012345B"/>
    <w:rsid w:val="001236FD"/>
    <w:rsid w:val="00123890"/>
    <w:rsid w:val="00123EB2"/>
    <w:rsid w:val="001252AF"/>
    <w:rsid w:val="00126C77"/>
    <w:rsid w:val="00126DDE"/>
    <w:rsid w:val="00127F3C"/>
    <w:rsid w:val="0013033B"/>
    <w:rsid w:val="001320C7"/>
    <w:rsid w:val="00132450"/>
    <w:rsid w:val="00132760"/>
    <w:rsid w:val="001327A9"/>
    <w:rsid w:val="001335C1"/>
    <w:rsid w:val="00133DDF"/>
    <w:rsid w:val="001342CF"/>
    <w:rsid w:val="0013493C"/>
    <w:rsid w:val="00134E67"/>
    <w:rsid w:val="001350CB"/>
    <w:rsid w:val="00136B76"/>
    <w:rsid w:val="00136F5B"/>
    <w:rsid w:val="00137432"/>
    <w:rsid w:val="0014054E"/>
    <w:rsid w:val="0014128E"/>
    <w:rsid w:val="00141452"/>
    <w:rsid w:val="00142CCC"/>
    <w:rsid w:val="00142D8D"/>
    <w:rsid w:val="00142DCB"/>
    <w:rsid w:val="00144968"/>
    <w:rsid w:val="00144E64"/>
    <w:rsid w:val="00145FD5"/>
    <w:rsid w:val="00146014"/>
    <w:rsid w:val="00146016"/>
    <w:rsid w:val="00146C9A"/>
    <w:rsid w:val="001479DE"/>
    <w:rsid w:val="0015183E"/>
    <w:rsid w:val="001531CE"/>
    <w:rsid w:val="00153A37"/>
    <w:rsid w:val="00153AC8"/>
    <w:rsid w:val="00153D29"/>
    <w:rsid w:val="0015472A"/>
    <w:rsid w:val="00154886"/>
    <w:rsid w:val="0015504D"/>
    <w:rsid w:val="00155940"/>
    <w:rsid w:val="0015672F"/>
    <w:rsid w:val="001570F1"/>
    <w:rsid w:val="0015711E"/>
    <w:rsid w:val="00157213"/>
    <w:rsid w:val="00157C63"/>
    <w:rsid w:val="00157F9F"/>
    <w:rsid w:val="00160089"/>
    <w:rsid w:val="00160AAF"/>
    <w:rsid w:val="001614DA"/>
    <w:rsid w:val="00161B3D"/>
    <w:rsid w:val="00162F7F"/>
    <w:rsid w:val="00162FFB"/>
    <w:rsid w:val="00163A05"/>
    <w:rsid w:val="00163FB3"/>
    <w:rsid w:val="001640CE"/>
    <w:rsid w:val="00165150"/>
    <w:rsid w:val="001659D2"/>
    <w:rsid w:val="00166649"/>
    <w:rsid w:val="00166742"/>
    <w:rsid w:val="00166925"/>
    <w:rsid w:val="00166EEE"/>
    <w:rsid w:val="00166F43"/>
    <w:rsid w:val="00167666"/>
    <w:rsid w:val="00167C74"/>
    <w:rsid w:val="001700CA"/>
    <w:rsid w:val="00170F51"/>
    <w:rsid w:val="0017289F"/>
    <w:rsid w:val="00172BE4"/>
    <w:rsid w:val="00172C79"/>
    <w:rsid w:val="00172FC9"/>
    <w:rsid w:val="00173BAA"/>
    <w:rsid w:val="0017411B"/>
    <w:rsid w:val="001750D4"/>
    <w:rsid w:val="001755C2"/>
    <w:rsid w:val="00175657"/>
    <w:rsid w:val="00176739"/>
    <w:rsid w:val="00176843"/>
    <w:rsid w:val="00176CE7"/>
    <w:rsid w:val="001779F0"/>
    <w:rsid w:val="0018006D"/>
    <w:rsid w:val="001805E5"/>
    <w:rsid w:val="001806E7"/>
    <w:rsid w:val="00180A93"/>
    <w:rsid w:val="00181B48"/>
    <w:rsid w:val="00181CFB"/>
    <w:rsid w:val="00182508"/>
    <w:rsid w:val="00182CF6"/>
    <w:rsid w:val="00182E26"/>
    <w:rsid w:val="001832F0"/>
    <w:rsid w:val="00183616"/>
    <w:rsid w:val="00183F57"/>
    <w:rsid w:val="00184018"/>
    <w:rsid w:val="0018426F"/>
    <w:rsid w:val="0018445E"/>
    <w:rsid w:val="001845D4"/>
    <w:rsid w:val="0018466E"/>
    <w:rsid w:val="0018470B"/>
    <w:rsid w:val="00184DEC"/>
    <w:rsid w:val="001851BB"/>
    <w:rsid w:val="00185931"/>
    <w:rsid w:val="00186061"/>
    <w:rsid w:val="00186E51"/>
    <w:rsid w:val="001901E4"/>
    <w:rsid w:val="00191079"/>
    <w:rsid w:val="00191187"/>
    <w:rsid w:val="001911CF"/>
    <w:rsid w:val="001919A3"/>
    <w:rsid w:val="00192456"/>
    <w:rsid w:val="00193467"/>
    <w:rsid w:val="001938A6"/>
    <w:rsid w:val="00194374"/>
    <w:rsid w:val="001944ED"/>
    <w:rsid w:val="00194900"/>
    <w:rsid w:val="001949A3"/>
    <w:rsid w:val="00195536"/>
    <w:rsid w:val="00196168"/>
    <w:rsid w:val="001963F1"/>
    <w:rsid w:val="001965FE"/>
    <w:rsid w:val="001A00E2"/>
    <w:rsid w:val="001A04F3"/>
    <w:rsid w:val="001A0E6E"/>
    <w:rsid w:val="001A3347"/>
    <w:rsid w:val="001A3B02"/>
    <w:rsid w:val="001A44C4"/>
    <w:rsid w:val="001A489A"/>
    <w:rsid w:val="001A4F26"/>
    <w:rsid w:val="001A594E"/>
    <w:rsid w:val="001A6145"/>
    <w:rsid w:val="001A6797"/>
    <w:rsid w:val="001B1BB5"/>
    <w:rsid w:val="001B2251"/>
    <w:rsid w:val="001B2CBF"/>
    <w:rsid w:val="001B2CF6"/>
    <w:rsid w:val="001B2EAA"/>
    <w:rsid w:val="001B566E"/>
    <w:rsid w:val="001B62DF"/>
    <w:rsid w:val="001B6356"/>
    <w:rsid w:val="001B6949"/>
    <w:rsid w:val="001B6E61"/>
    <w:rsid w:val="001B727F"/>
    <w:rsid w:val="001B77CE"/>
    <w:rsid w:val="001B7E9A"/>
    <w:rsid w:val="001C0452"/>
    <w:rsid w:val="001C12E2"/>
    <w:rsid w:val="001C1976"/>
    <w:rsid w:val="001C199F"/>
    <w:rsid w:val="001C1C1E"/>
    <w:rsid w:val="001C1FCB"/>
    <w:rsid w:val="001C202D"/>
    <w:rsid w:val="001C2A3C"/>
    <w:rsid w:val="001C2F22"/>
    <w:rsid w:val="001C3FAE"/>
    <w:rsid w:val="001C4F5E"/>
    <w:rsid w:val="001C538A"/>
    <w:rsid w:val="001C5570"/>
    <w:rsid w:val="001C67A3"/>
    <w:rsid w:val="001C6FAA"/>
    <w:rsid w:val="001C70DC"/>
    <w:rsid w:val="001C7408"/>
    <w:rsid w:val="001C7554"/>
    <w:rsid w:val="001C7B75"/>
    <w:rsid w:val="001C7F15"/>
    <w:rsid w:val="001D0A1B"/>
    <w:rsid w:val="001D18D6"/>
    <w:rsid w:val="001D1C26"/>
    <w:rsid w:val="001D3957"/>
    <w:rsid w:val="001D3980"/>
    <w:rsid w:val="001D406B"/>
    <w:rsid w:val="001D4089"/>
    <w:rsid w:val="001D42D6"/>
    <w:rsid w:val="001D555E"/>
    <w:rsid w:val="001D64A2"/>
    <w:rsid w:val="001D64B9"/>
    <w:rsid w:val="001D65E6"/>
    <w:rsid w:val="001D6A91"/>
    <w:rsid w:val="001D6B67"/>
    <w:rsid w:val="001E0585"/>
    <w:rsid w:val="001E0613"/>
    <w:rsid w:val="001E08E2"/>
    <w:rsid w:val="001E09B8"/>
    <w:rsid w:val="001E0F4B"/>
    <w:rsid w:val="001E0F97"/>
    <w:rsid w:val="001E17E3"/>
    <w:rsid w:val="001E31B6"/>
    <w:rsid w:val="001E406A"/>
    <w:rsid w:val="001E5025"/>
    <w:rsid w:val="001E5A08"/>
    <w:rsid w:val="001E7032"/>
    <w:rsid w:val="001E7CC3"/>
    <w:rsid w:val="001E7E69"/>
    <w:rsid w:val="001E7FB8"/>
    <w:rsid w:val="001F04E8"/>
    <w:rsid w:val="001F0528"/>
    <w:rsid w:val="001F0E8C"/>
    <w:rsid w:val="001F1788"/>
    <w:rsid w:val="001F17EB"/>
    <w:rsid w:val="001F1CF1"/>
    <w:rsid w:val="001F2F89"/>
    <w:rsid w:val="001F35A6"/>
    <w:rsid w:val="001F44CA"/>
    <w:rsid w:val="001F463A"/>
    <w:rsid w:val="001F4B92"/>
    <w:rsid w:val="001F518D"/>
    <w:rsid w:val="001F66D4"/>
    <w:rsid w:val="001F7A01"/>
    <w:rsid w:val="00201A39"/>
    <w:rsid w:val="0020208F"/>
    <w:rsid w:val="00202323"/>
    <w:rsid w:val="00202365"/>
    <w:rsid w:val="00202DD5"/>
    <w:rsid w:val="00204281"/>
    <w:rsid w:val="002043DE"/>
    <w:rsid w:val="002051AE"/>
    <w:rsid w:val="00205C49"/>
    <w:rsid w:val="00206405"/>
    <w:rsid w:val="0020783E"/>
    <w:rsid w:val="002078AB"/>
    <w:rsid w:val="00210461"/>
    <w:rsid w:val="0021102F"/>
    <w:rsid w:val="0021134A"/>
    <w:rsid w:val="002119B1"/>
    <w:rsid w:val="0021383D"/>
    <w:rsid w:val="00213EDD"/>
    <w:rsid w:val="00214370"/>
    <w:rsid w:val="0021445E"/>
    <w:rsid w:val="00214747"/>
    <w:rsid w:val="00214982"/>
    <w:rsid w:val="00215034"/>
    <w:rsid w:val="002153F9"/>
    <w:rsid w:val="0021651A"/>
    <w:rsid w:val="00216C0F"/>
    <w:rsid w:val="00216FA9"/>
    <w:rsid w:val="00217AF9"/>
    <w:rsid w:val="002202EE"/>
    <w:rsid w:val="0022039A"/>
    <w:rsid w:val="002210A5"/>
    <w:rsid w:val="00221230"/>
    <w:rsid w:val="002212E0"/>
    <w:rsid w:val="002213EB"/>
    <w:rsid w:val="00221633"/>
    <w:rsid w:val="002225A1"/>
    <w:rsid w:val="00222C6B"/>
    <w:rsid w:val="00223402"/>
    <w:rsid w:val="002235DB"/>
    <w:rsid w:val="002249EC"/>
    <w:rsid w:val="002254B7"/>
    <w:rsid w:val="002267F3"/>
    <w:rsid w:val="002268CB"/>
    <w:rsid w:val="00227F5D"/>
    <w:rsid w:val="00230663"/>
    <w:rsid w:val="00230BD4"/>
    <w:rsid w:val="00230D21"/>
    <w:rsid w:val="00231083"/>
    <w:rsid w:val="002312EE"/>
    <w:rsid w:val="0023262D"/>
    <w:rsid w:val="00232A48"/>
    <w:rsid w:val="00232A62"/>
    <w:rsid w:val="00232D9D"/>
    <w:rsid w:val="00234319"/>
    <w:rsid w:val="00235668"/>
    <w:rsid w:val="00235828"/>
    <w:rsid w:val="00235918"/>
    <w:rsid w:val="00235BAD"/>
    <w:rsid w:val="002361E5"/>
    <w:rsid w:val="00236633"/>
    <w:rsid w:val="00236957"/>
    <w:rsid w:val="00236FE8"/>
    <w:rsid w:val="00237899"/>
    <w:rsid w:val="00240B03"/>
    <w:rsid w:val="00241811"/>
    <w:rsid w:val="0024236A"/>
    <w:rsid w:val="00242450"/>
    <w:rsid w:val="00242491"/>
    <w:rsid w:val="0024287B"/>
    <w:rsid w:val="00242B28"/>
    <w:rsid w:val="0024315E"/>
    <w:rsid w:val="00243249"/>
    <w:rsid w:val="002439C7"/>
    <w:rsid w:val="00243C9B"/>
    <w:rsid w:val="00244A3F"/>
    <w:rsid w:val="00244DF9"/>
    <w:rsid w:val="00245E39"/>
    <w:rsid w:val="0024642F"/>
    <w:rsid w:val="00246A0F"/>
    <w:rsid w:val="00247A0A"/>
    <w:rsid w:val="00247FDF"/>
    <w:rsid w:val="002505A7"/>
    <w:rsid w:val="00250622"/>
    <w:rsid w:val="00250B1C"/>
    <w:rsid w:val="002518D2"/>
    <w:rsid w:val="00251F3D"/>
    <w:rsid w:val="00252981"/>
    <w:rsid w:val="00252AC8"/>
    <w:rsid w:val="00252D81"/>
    <w:rsid w:val="00252F42"/>
    <w:rsid w:val="0025314C"/>
    <w:rsid w:val="002533EE"/>
    <w:rsid w:val="002536BD"/>
    <w:rsid w:val="00254611"/>
    <w:rsid w:val="00254837"/>
    <w:rsid w:val="002553C0"/>
    <w:rsid w:val="0025645D"/>
    <w:rsid w:val="00260143"/>
    <w:rsid w:val="0026162B"/>
    <w:rsid w:val="00261779"/>
    <w:rsid w:val="00261D8C"/>
    <w:rsid w:val="00262374"/>
    <w:rsid w:val="002627C7"/>
    <w:rsid w:val="00262CAF"/>
    <w:rsid w:val="002636C9"/>
    <w:rsid w:val="00265621"/>
    <w:rsid w:val="00265709"/>
    <w:rsid w:val="00265969"/>
    <w:rsid w:val="00265CA9"/>
    <w:rsid w:val="002664F6"/>
    <w:rsid w:val="002677AD"/>
    <w:rsid w:val="002677B6"/>
    <w:rsid w:val="00267B87"/>
    <w:rsid w:val="00270084"/>
    <w:rsid w:val="002702DB"/>
    <w:rsid w:val="00271B23"/>
    <w:rsid w:val="0027242B"/>
    <w:rsid w:val="002729C6"/>
    <w:rsid w:val="00272A0F"/>
    <w:rsid w:val="002734F0"/>
    <w:rsid w:val="00273528"/>
    <w:rsid w:val="00273CF5"/>
    <w:rsid w:val="00274211"/>
    <w:rsid w:val="002748BA"/>
    <w:rsid w:val="0027494E"/>
    <w:rsid w:val="00274D2C"/>
    <w:rsid w:val="00275E76"/>
    <w:rsid w:val="00275EBB"/>
    <w:rsid w:val="002762D4"/>
    <w:rsid w:val="002769E2"/>
    <w:rsid w:val="00277F70"/>
    <w:rsid w:val="00280727"/>
    <w:rsid w:val="00280D2A"/>
    <w:rsid w:val="00280D66"/>
    <w:rsid w:val="00280F31"/>
    <w:rsid w:val="00281523"/>
    <w:rsid w:val="00281C44"/>
    <w:rsid w:val="00282489"/>
    <w:rsid w:val="00283CD2"/>
    <w:rsid w:val="00283D93"/>
    <w:rsid w:val="0028438B"/>
    <w:rsid w:val="00284509"/>
    <w:rsid w:val="0028470F"/>
    <w:rsid w:val="00284D1C"/>
    <w:rsid w:val="00284D53"/>
    <w:rsid w:val="00284EE8"/>
    <w:rsid w:val="00285A8A"/>
    <w:rsid w:val="00285F7C"/>
    <w:rsid w:val="00286145"/>
    <w:rsid w:val="00286BC5"/>
    <w:rsid w:val="00287A9E"/>
    <w:rsid w:val="00287CC3"/>
    <w:rsid w:val="002907E4"/>
    <w:rsid w:val="0029082A"/>
    <w:rsid w:val="00290FDB"/>
    <w:rsid w:val="0029112B"/>
    <w:rsid w:val="00291789"/>
    <w:rsid w:val="002927EF"/>
    <w:rsid w:val="00292CD6"/>
    <w:rsid w:val="00292D74"/>
    <w:rsid w:val="002935E9"/>
    <w:rsid w:val="00293BBA"/>
    <w:rsid w:val="002953A5"/>
    <w:rsid w:val="00295FB7"/>
    <w:rsid w:val="00296E95"/>
    <w:rsid w:val="00297A37"/>
    <w:rsid w:val="00297B7D"/>
    <w:rsid w:val="002A0113"/>
    <w:rsid w:val="002A0276"/>
    <w:rsid w:val="002A0528"/>
    <w:rsid w:val="002A13A7"/>
    <w:rsid w:val="002A1C9F"/>
    <w:rsid w:val="002A288B"/>
    <w:rsid w:val="002A29DA"/>
    <w:rsid w:val="002A29F3"/>
    <w:rsid w:val="002A3542"/>
    <w:rsid w:val="002A36F1"/>
    <w:rsid w:val="002A4EF4"/>
    <w:rsid w:val="002A6691"/>
    <w:rsid w:val="002A6CA2"/>
    <w:rsid w:val="002A7056"/>
    <w:rsid w:val="002A7EDF"/>
    <w:rsid w:val="002B00DE"/>
    <w:rsid w:val="002B0476"/>
    <w:rsid w:val="002B0512"/>
    <w:rsid w:val="002B1430"/>
    <w:rsid w:val="002B2515"/>
    <w:rsid w:val="002B25CB"/>
    <w:rsid w:val="002B2D43"/>
    <w:rsid w:val="002B319C"/>
    <w:rsid w:val="002B39F9"/>
    <w:rsid w:val="002B40BB"/>
    <w:rsid w:val="002B5124"/>
    <w:rsid w:val="002B572F"/>
    <w:rsid w:val="002B5866"/>
    <w:rsid w:val="002B5A23"/>
    <w:rsid w:val="002B5CB2"/>
    <w:rsid w:val="002B5E62"/>
    <w:rsid w:val="002B649E"/>
    <w:rsid w:val="002B6716"/>
    <w:rsid w:val="002C1943"/>
    <w:rsid w:val="002C2369"/>
    <w:rsid w:val="002C29A3"/>
    <w:rsid w:val="002C2F85"/>
    <w:rsid w:val="002C3B16"/>
    <w:rsid w:val="002C3B2D"/>
    <w:rsid w:val="002C3EC2"/>
    <w:rsid w:val="002C41FF"/>
    <w:rsid w:val="002C5688"/>
    <w:rsid w:val="002C5FBE"/>
    <w:rsid w:val="002C6079"/>
    <w:rsid w:val="002C6B05"/>
    <w:rsid w:val="002C6C69"/>
    <w:rsid w:val="002C73D0"/>
    <w:rsid w:val="002D0B12"/>
    <w:rsid w:val="002D108D"/>
    <w:rsid w:val="002D147A"/>
    <w:rsid w:val="002D2CF9"/>
    <w:rsid w:val="002D347D"/>
    <w:rsid w:val="002D38CA"/>
    <w:rsid w:val="002D48FB"/>
    <w:rsid w:val="002D4960"/>
    <w:rsid w:val="002D4BFE"/>
    <w:rsid w:val="002D4FE6"/>
    <w:rsid w:val="002D5F29"/>
    <w:rsid w:val="002D6AA4"/>
    <w:rsid w:val="002E03C1"/>
    <w:rsid w:val="002E085F"/>
    <w:rsid w:val="002E15AA"/>
    <w:rsid w:val="002E1AF4"/>
    <w:rsid w:val="002E3275"/>
    <w:rsid w:val="002E3278"/>
    <w:rsid w:val="002E3601"/>
    <w:rsid w:val="002E3BD3"/>
    <w:rsid w:val="002E4E82"/>
    <w:rsid w:val="002E5629"/>
    <w:rsid w:val="002E5DEE"/>
    <w:rsid w:val="002E6649"/>
    <w:rsid w:val="002E7013"/>
    <w:rsid w:val="002E74A5"/>
    <w:rsid w:val="002E785E"/>
    <w:rsid w:val="002F022E"/>
    <w:rsid w:val="002F0890"/>
    <w:rsid w:val="002F0B71"/>
    <w:rsid w:val="002F10D5"/>
    <w:rsid w:val="002F1602"/>
    <w:rsid w:val="002F1C08"/>
    <w:rsid w:val="002F2164"/>
    <w:rsid w:val="002F24D7"/>
    <w:rsid w:val="002F28A2"/>
    <w:rsid w:val="002F3244"/>
    <w:rsid w:val="002F351E"/>
    <w:rsid w:val="002F3902"/>
    <w:rsid w:val="002F3E5D"/>
    <w:rsid w:val="002F3FEB"/>
    <w:rsid w:val="002F457A"/>
    <w:rsid w:val="002F520C"/>
    <w:rsid w:val="002F57F1"/>
    <w:rsid w:val="002F5852"/>
    <w:rsid w:val="002F5C5D"/>
    <w:rsid w:val="002F60F0"/>
    <w:rsid w:val="002F69F1"/>
    <w:rsid w:val="002F7390"/>
    <w:rsid w:val="002F750E"/>
    <w:rsid w:val="002F78EC"/>
    <w:rsid w:val="00300049"/>
    <w:rsid w:val="003006C5"/>
    <w:rsid w:val="00301307"/>
    <w:rsid w:val="00301479"/>
    <w:rsid w:val="00302B0F"/>
    <w:rsid w:val="003036C2"/>
    <w:rsid w:val="0030450A"/>
    <w:rsid w:val="00304F95"/>
    <w:rsid w:val="00305319"/>
    <w:rsid w:val="003054DA"/>
    <w:rsid w:val="00305A5F"/>
    <w:rsid w:val="00306160"/>
    <w:rsid w:val="003065D0"/>
    <w:rsid w:val="00306F25"/>
    <w:rsid w:val="00307320"/>
    <w:rsid w:val="003073A0"/>
    <w:rsid w:val="00307924"/>
    <w:rsid w:val="003105F5"/>
    <w:rsid w:val="0031062F"/>
    <w:rsid w:val="003119A9"/>
    <w:rsid w:val="00311B8A"/>
    <w:rsid w:val="0031348D"/>
    <w:rsid w:val="00313D18"/>
    <w:rsid w:val="00313D74"/>
    <w:rsid w:val="00315034"/>
    <w:rsid w:val="0031544E"/>
    <w:rsid w:val="003161F0"/>
    <w:rsid w:val="003175B4"/>
    <w:rsid w:val="00317C46"/>
    <w:rsid w:val="00320496"/>
    <w:rsid w:val="00322638"/>
    <w:rsid w:val="0032375D"/>
    <w:rsid w:val="00324191"/>
    <w:rsid w:val="00324DA0"/>
    <w:rsid w:val="003253A1"/>
    <w:rsid w:val="003254E4"/>
    <w:rsid w:val="0032583E"/>
    <w:rsid w:val="0032583F"/>
    <w:rsid w:val="00325843"/>
    <w:rsid w:val="00327AE6"/>
    <w:rsid w:val="003301C6"/>
    <w:rsid w:val="00330375"/>
    <w:rsid w:val="00330D15"/>
    <w:rsid w:val="00330DCC"/>
    <w:rsid w:val="00330DF3"/>
    <w:rsid w:val="00330E86"/>
    <w:rsid w:val="0033133E"/>
    <w:rsid w:val="003314AC"/>
    <w:rsid w:val="00332E40"/>
    <w:rsid w:val="00333835"/>
    <w:rsid w:val="0033394B"/>
    <w:rsid w:val="0033414D"/>
    <w:rsid w:val="0033468B"/>
    <w:rsid w:val="0033486E"/>
    <w:rsid w:val="00334B02"/>
    <w:rsid w:val="00334D90"/>
    <w:rsid w:val="00335E2F"/>
    <w:rsid w:val="003364DB"/>
    <w:rsid w:val="00336D77"/>
    <w:rsid w:val="00337561"/>
    <w:rsid w:val="003400CB"/>
    <w:rsid w:val="003402BC"/>
    <w:rsid w:val="00341C84"/>
    <w:rsid w:val="00342480"/>
    <w:rsid w:val="00342EEB"/>
    <w:rsid w:val="00342FD0"/>
    <w:rsid w:val="00343C00"/>
    <w:rsid w:val="00343CBC"/>
    <w:rsid w:val="00344A0F"/>
    <w:rsid w:val="003460F8"/>
    <w:rsid w:val="0034686F"/>
    <w:rsid w:val="00346E02"/>
    <w:rsid w:val="0034707D"/>
    <w:rsid w:val="003472D9"/>
    <w:rsid w:val="00347B87"/>
    <w:rsid w:val="003503E0"/>
    <w:rsid w:val="0035083C"/>
    <w:rsid w:val="00350F18"/>
    <w:rsid w:val="00351136"/>
    <w:rsid w:val="00351615"/>
    <w:rsid w:val="0035182E"/>
    <w:rsid w:val="00351BDA"/>
    <w:rsid w:val="0035205D"/>
    <w:rsid w:val="003529CC"/>
    <w:rsid w:val="00352A6C"/>
    <w:rsid w:val="00353222"/>
    <w:rsid w:val="00354586"/>
    <w:rsid w:val="00354D91"/>
    <w:rsid w:val="00356ACC"/>
    <w:rsid w:val="00356CB3"/>
    <w:rsid w:val="003573C2"/>
    <w:rsid w:val="003577C2"/>
    <w:rsid w:val="00357E90"/>
    <w:rsid w:val="00360513"/>
    <w:rsid w:val="00360DD2"/>
    <w:rsid w:val="003614D7"/>
    <w:rsid w:val="00361986"/>
    <w:rsid w:val="0036199D"/>
    <w:rsid w:val="0036219D"/>
    <w:rsid w:val="00362213"/>
    <w:rsid w:val="003622FA"/>
    <w:rsid w:val="003624E4"/>
    <w:rsid w:val="00362619"/>
    <w:rsid w:val="003629B7"/>
    <w:rsid w:val="003632B4"/>
    <w:rsid w:val="003635E5"/>
    <w:rsid w:val="003636FA"/>
    <w:rsid w:val="003637A8"/>
    <w:rsid w:val="0036424F"/>
    <w:rsid w:val="00364E31"/>
    <w:rsid w:val="003653E1"/>
    <w:rsid w:val="003655A3"/>
    <w:rsid w:val="003656BE"/>
    <w:rsid w:val="00365E73"/>
    <w:rsid w:val="00366763"/>
    <w:rsid w:val="00366D99"/>
    <w:rsid w:val="00370CAF"/>
    <w:rsid w:val="00371129"/>
    <w:rsid w:val="00372317"/>
    <w:rsid w:val="003729BA"/>
    <w:rsid w:val="00372CB5"/>
    <w:rsid w:val="0037364B"/>
    <w:rsid w:val="003739B6"/>
    <w:rsid w:val="0037430F"/>
    <w:rsid w:val="00374322"/>
    <w:rsid w:val="003749CA"/>
    <w:rsid w:val="00375213"/>
    <w:rsid w:val="003757DD"/>
    <w:rsid w:val="00375893"/>
    <w:rsid w:val="00376869"/>
    <w:rsid w:val="00377926"/>
    <w:rsid w:val="00377BE1"/>
    <w:rsid w:val="00377C1A"/>
    <w:rsid w:val="00377DFE"/>
    <w:rsid w:val="00377E8A"/>
    <w:rsid w:val="003801DF"/>
    <w:rsid w:val="00380332"/>
    <w:rsid w:val="003806D9"/>
    <w:rsid w:val="0038121A"/>
    <w:rsid w:val="003817E7"/>
    <w:rsid w:val="00383114"/>
    <w:rsid w:val="00383A0F"/>
    <w:rsid w:val="003841AA"/>
    <w:rsid w:val="00384673"/>
    <w:rsid w:val="00384899"/>
    <w:rsid w:val="00384D68"/>
    <w:rsid w:val="00385551"/>
    <w:rsid w:val="0038669C"/>
    <w:rsid w:val="0038703D"/>
    <w:rsid w:val="003874AC"/>
    <w:rsid w:val="00387D3F"/>
    <w:rsid w:val="00387F36"/>
    <w:rsid w:val="00390C4B"/>
    <w:rsid w:val="00392078"/>
    <w:rsid w:val="0039252C"/>
    <w:rsid w:val="00392FF4"/>
    <w:rsid w:val="00393242"/>
    <w:rsid w:val="0039351D"/>
    <w:rsid w:val="00393926"/>
    <w:rsid w:val="00393E7D"/>
    <w:rsid w:val="00395374"/>
    <w:rsid w:val="00395488"/>
    <w:rsid w:val="00396016"/>
    <w:rsid w:val="00396667"/>
    <w:rsid w:val="00396A68"/>
    <w:rsid w:val="003976D1"/>
    <w:rsid w:val="00397BC2"/>
    <w:rsid w:val="00397FA1"/>
    <w:rsid w:val="003A00BD"/>
    <w:rsid w:val="003A0114"/>
    <w:rsid w:val="003A0FA2"/>
    <w:rsid w:val="003A113F"/>
    <w:rsid w:val="003A1767"/>
    <w:rsid w:val="003A24E2"/>
    <w:rsid w:val="003A28F9"/>
    <w:rsid w:val="003A2DD9"/>
    <w:rsid w:val="003A3267"/>
    <w:rsid w:val="003A3448"/>
    <w:rsid w:val="003A417B"/>
    <w:rsid w:val="003A4B33"/>
    <w:rsid w:val="003A4DD6"/>
    <w:rsid w:val="003A4E88"/>
    <w:rsid w:val="003A5478"/>
    <w:rsid w:val="003A5DB5"/>
    <w:rsid w:val="003A5F98"/>
    <w:rsid w:val="003A613A"/>
    <w:rsid w:val="003A62DF"/>
    <w:rsid w:val="003A7D73"/>
    <w:rsid w:val="003B04CB"/>
    <w:rsid w:val="003B0F14"/>
    <w:rsid w:val="003B1318"/>
    <w:rsid w:val="003B1807"/>
    <w:rsid w:val="003B2554"/>
    <w:rsid w:val="003B4128"/>
    <w:rsid w:val="003B5B9D"/>
    <w:rsid w:val="003B65CF"/>
    <w:rsid w:val="003B7CB4"/>
    <w:rsid w:val="003C00B5"/>
    <w:rsid w:val="003C07E6"/>
    <w:rsid w:val="003C0ABC"/>
    <w:rsid w:val="003C1224"/>
    <w:rsid w:val="003C1DFC"/>
    <w:rsid w:val="003C288D"/>
    <w:rsid w:val="003C28A2"/>
    <w:rsid w:val="003C30DF"/>
    <w:rsid w:val="003C3597"/>
    <w:rsid w:val="003C42F2"/>
    <w:rsid w:val="003C506B"/>
    <w:rsid w:val="003C5570"/>
    <w:rsid w:val="003C5C21"/>
    <w:rsid w:val="003C5C57"/>
    <w:rsid w:val="003C6045"/>
    <w:rsid w:val="003C6AFF"/>
    <w:rsid w:val="003C7A51"/>
    <w:rsid w:val="003D0393"/>
    <w:rsid w:val="003D0658"/>
    <w:rsid w:val="003D099A"/>
    <w:rsid w:val="003D11DD"/>
    <w:rsid w:val="003D1693"/>
    <w:rsid w:val="003D1F02"/>
    <w:rsid w:val="003D2B78"/>
    <w:rsid w:val="003D2D3A"/>
    <w:rsid w:val="003D2E9C"/>
    <w:rsid w:val="003D2FE6"/>
    <w:rsid w:val="003D328F"/>
    <w:rsid w:val="003D338C"/>
    <w:rsid w:val="003D4460"/>
    <w:rsid w:val="003D4C28"/>
    <w:rsid w:val="003D4E23"/>
    <w:rsid w:val="003D54D2"/>
    <w:rsid w:val="003D5FFC"/>
    <w:rsid w:val="003D64E9"/>
    <w:rsid w:val="003D66BB"/>
    <w:rsid w:val="003D6A8B"/>
    <w:rsid w:val="003D7B25"/>
    <w:rsid w:val="003D7E7D"/>
    <w:rsid w:val="003D7F43"/>
    <w:rsid w:val="003E0740"/>
    <w:rsid w:val="003E09A9"/>
    <w:rsid w:val="003E0A7E"/>
    <w:rsid w:val="003E0B5A"/>
    <w:rsid w:val="003E134A"/>
    <w:rsid w:val="003E2C36"/>
    <w:rsid w:val="003E2EF2"/>
    <w:rsid w:val="003E3F18"/>
    <w:rsid w:val="003E420C"/>
    <w:rsid w:val="003E4319"/>
    <w:rsid w:val="003E46D1"/>
    <w:rsid w:val="003E65C5"/>
    <w:rsid w:val="003E66E8"/>
    <w:rsid w:val="003E7489"/>
    <w:rsid w:val="003E7536"/>
    <w:rsid w:val="003F0303"/>
    <w:rsid w:val="003F033C"/>
    <w:rsid w:val="003F069A"/>
    <w:rsid w:val="003F1150"/>
    <w:rsid w:val="003F1173"/>
    <w:rsid w:val="003F137F"/>
    <w:rsid w:val="003F1728"/>
    <w:rsid w:val="003F18DE"/>
    <w:rsid w:val="003F252C"/>
    <w:rsid w:val="003F2C73"/>
    <w:rsid w:val="003F3161"/>
    <w:rsid w:val="003F318F"/>
    <w:rsid w:val="003F31CF"/>
    <w:rsid w:val="003F3A16"/>
    <w:rsid w:val="003F3C85"/>
    <w:rsid w:val="003F3E87"/>
    <w:rsid w:val="003F4A0A"/>
    <w:rsid w:val="003F4D5D"/>
    <w:rsid w:val="003F4EDA"/>
    <w:rsid w:val="003F56E7"/>
    <w:rsid w:val="003F5F15"/>
    <w:rsid w:val="003F617F"/>
    <w:rsid w:val="003F7217"/>
    <w:rsid w:val="00400271"/>
    <w:rsid w:val="00400B95"/>
    <w:rsid w:val="00402196"/>
    <w:rsid w:val="00402830"/>
    <w:rsid w:val="00402F52"/>
    <w:rsid w:val="00403235"/>
    <w:rsid w:val="00403AD5"/>
    <w:rsid w:val="00405D43"/>
    <w:rsid w:val="00405DC1"/>
    <w:rsid w:val="0040601F"/>
    <w:rsid w:val="00406B39"/>
    <w:rsid w:val="004079BA"/>
    <w:rsid w:val="004100FC"/>
    <w:rsid w:val="00410C70"/>
    <w:rsid w:val="00411381"/>
    <w:rsid w:val="004115E8"/>
    <w:rsid w:val="0041160D"/>
    <w:rsid w:val="00411A89"/>
    <w:rsid w:val="0041259F"/>
    <w:rsid w:val="00412EF0"/>
    <w:rsid w:val="004137FF"/>
    <w:rsid w:val="0041441C"/>
    <w:rsid w:val="004171D8"/>
    <w:rsid w:val="004174D5"/>
    <w:rsid w:val="00417B77"/>
    <w:rsid w:val="00417DF1"/>
    <w:rsid w:val="00417EDD"/>
    <w:rsid w:val="00417FB7"/>
    <w:rsid w:val="00422122"/>
    <w:rsid w:val="00422333"/>
    <w:rsid w:val="0042262B"/>
    <w:rsid w:val="0042274B"/>
    <w:rsid w:val="00423B2A"/>
    <w:rsid w:val="00423CCD"/>
    <w:rsid w:val="00424576"/>
    <w:rsid w:val="004249D8"/>
    <w:rsid w:val="00424EDE"/>
    <w:rsid w:val="00424F4B"/>
    <w:rsid w:val="004263FA"/>
    <w:rsid w:val="004268B8"/>
    <w:rsid w:val="004269A4"/>
    <w:rsid w:val="00426AA1"/>
    <w:rsid w:val="00426F89"/>
    <w:rsid w:val="00427007"/>
    <w:rsid w:val="004270FC"/>
    <w:rsid w:val="00430050"/>
    <w:rsid w:val="00431C61"/>
    <w:rsid w:val="00432103"/>
    <w:rsid w:val="0043283E"/>
    <w:rsid w:val="00432C2C"/>
    <w:rsid w:val="00432DF3"/>
    <w:rsid w:val="00432E08"/>
    <w:rsid w:val="00433023"/>
    <w:rsid w:val="004346F6"/>
    <w:rsid w:val="00434AAE"/>
    <w:rsid w:val="00435240"/>
    <w:rsid w:val="00436D62"/>
    <w:rsid w:val="00436F1D"/>
    <w:rsid w:val="0043753C"/>
    <w:rsid w:val="004407D0"/>
    <w:rsid w:val="0044127D"/>
    <w:rsid w:val="00441B48"/>
    <w:rsid w:val="00441EC8"/>
    <w:rsid w:val="00441FC6"/>
    <w:rsid w:val="00442315"/>
    <w:rsid w:val="00442F2D"/>
    <w:rsid w:val="0044336E"/>
    <w:rsid w:val="00443456"/>
    <w:rsid w:val="004444B2"/>
    <w:rsid w:val="0044468E"/>
    <w:rsid w:val="00444958"/>
    <w:rsid w:val="004449DD"/>
    <w:rsid w:val="00444D14"/>
    <w:rsid w:val="00445999"/>
    <w:rsid w:val="00446211"/>
    <w:rsid w:val="004476DA"/>
    <w:rsid w:val="00447888"/>
    <w:rsid w:val="00450875"/>
    <w:rsid w:val="004515F6"/>
    <w:rsid w:val="004528F7"/>
    <w:rsid w:val="00452C80"/>
    <w:rsid w:val="00452C85"/>
    <w:rsid w:val="0045448B"/>
    <w:rsid w:val="0045552B"/>
    <w:rsid w:val="00456255"/>
    <w:rsid w:val="00456387"/>
    <w:rsid w:val="0045644E"/>
    <w:rsid w:val="00456C74"/>
    <w:rsid w:val="00456FDB"/>
    <w:rsid w:val="004575F1"/>
    <w:rsid w:val="004576E0"/>
    <w:rsid w:val="00460062"/>
    <w:rsid w:val="004605E5"/>
    <w:rsid w:val="004606A3"/>
    <w:rsid w:val="0046077B"/>
    <w:rsid w:val="00461379"/>
    <w:rsid w:val="00462C64"/>
    <w:rsid w:val="00462EE9"/>
    <w:rsid w:val="00465146"/>
    <w:rsid w:val="0046524E"/>
    <w:rsid w:val="004654A8"/>
    <w:rsid w:val="004656DD"/>
    <w:rsid w:val="004657D2"/>
    <w:rsid w:val="00465B52"/>
    <w:rsid w:val="00466759"/>
    <w:rsid w:val="00466E1E"/>
    <w:rsid w:val="0046763D"/>
    <w:rsid w:val="0046767A"/>
    <w:rsid w:val="004677D6"/>
    <w:rsid w:val="00467B66"/>
    <w:rsid w:val="00470131"/>
    <w:rsid w:val="0047082C"/>
    <w:rsid w:val="00470BBD"/>
    <w:rsid w:val="00470FFD"/>
    <w:rsid w:val="004712C4"/>
    <w:rsid w:val="00471E18"/>
    <w:rsid w:val="00472F38"/>
    <w:rsid w:val="004734CC"/>
    <w:rsid w:val="004748CE"/>
    <w:rsid w:val="00474AF1"/>
    <w:rsid w:val="00476414"/>
    <w:rsid w:val="00476EB3"/>
    <w:rsid w:val="00476FF9"/>
    <w:rsid w:val="004775D3"/>
    <w:rsid w:val="004779B1"/>
    <w:rsid w:val="004810C0"/>
    <w:rsid w:val="00481541"/>
    <w:rsid w:val="00481A5A"/>
    <w:rsid w:val="004823A3"/>
    <w:rsid w:val="00482F5F"/>
    <w:rsid w:val="004837FF"/>
    <w:rsid w:val="00483E0A"/>
    <w:rsid w:val="004842C9"/>
    <w:rsid w:val="004851D9"/>
    <w:rsid w:val="00485524"/>
    <w:rsid w:val="004855DE"/>
    <w:rsid w:val="00485804"/>
    <w:rsid w:val="004859C9"/>
    <w:rsid w:val="00486090"/>
    <w:rsid w:val="00486D11"/>
    <w:rsid w:val="0048763D"/>
    <w:rsid w:val="00487B43"/>
    <w:rsid w:val="00487BF0"/>
    <w:rsid w:val="00487C88"/>
    <w:rsid w:val="00487D03"/>
    <w:rsid w:val="00490525"/>
    <w:rsid w:val="00491A59"/>
    <w:rsid w:val="004920A9"/>
    <w:rsid w:val="00492576"/>
    <w:rsid w:val="0049299C"/>
    <w:rsid w:val="00494973"/>
    <w:rsid w:val="00494A72"/>
    <w:rsid w:val="00494E5F"/>
    <w:rsid w:val="00494E84"/>
    <w:rsid w:val="00495D54"/>
    <w:rsid w:val="00495FC2"/>
    <w:rsid w:val="004961A4"/>
    <w:rsid w:val="00496365"/>
    <w:rsid w:val="004965AB"/>
    <w:rsid w:val="00496EDC"/>
    <w:rsid w:val="00497016"/>
    <w:rsid w:val="004A01B8"/>
    <w:rsid w:val="004A01FF"/>
    <w:rsid w:val="004A0452"/>
    <w:rsid w:val="004A0A4B"/>
    <w:rsid w:val="004A1807"/>
    <w:rsid w:val="004A18DA"/>
    <w:rsid w:val="004A1B5D"/>
    <w:rsid w:val="004A2154"/>
    <w:rsid w:val="004A272C"/>
    <w:rsid w:val="004A3DA8"/>
    <w:rsid w:val="004A4268"/>
    <w:rsid w:val="004A45A1"/>
    <w:rsid w:val="004A4D95"/>
    <w:rsid w:val="004A6643"/>
    <w:rsid w:val="004A678F"/>
    <w:rsid w:val="004A6E91"/>
    <w:rsid w:val="004A7492"/>
    <w:rsid w:val="004B0818"/>
    <w:rsid w:val="004B1E2A"/>
    <w:rsid w:val="004B2851"/>
    <w:rsid w:val="004B28AD"/>
    <w:rsid w:val="004B2AF4"/>
    <w:rsid w:val="004B3477"/>
    <w:rsid w:val="004B3AE2"/>
    <w:rsid w:val="004B40E2"/>
    <w:rsid w:val="004B426B"/>
    <w:rsid w:val="004B50EA"/>
    <w:rsid w:val="004B5164"/>
    <w:rsid w:val="004B5B52"/>
    <w:rsid w:val="004B5C78"/>
    <w:rsid w:val="004B5E16"/>
    <w:rsid w:val="004B5FF9"/>
    <w:rsid w:val="004B64BC"/>
    <w:rsid w:val="004B6845"/>
    <w:rsid w:val="004B6C56"/>
    <w:rsid w:val="004B7097"/>
    <w:rsid w:val="004B72FB"/>
    <w:rsid w:val="004B770C"/>
    <w:rsid w:val="004B7CE8"/>
    <w:rsid w:val="004C0039"/>
    <w:rsid w:val="004C08F9"/>
    <w:rsid w:val="004C0A16"/>
    <w:rsid w:val="004C0ADF"/>
    <w:rsid w:val="004C11B7"/>
    <w:rsid w:val="004C16E5"/>
    <w:rsid w:val="004C3BA3"/>
    <w:rsid w:val="004C3E93"/>
    <w:rsid w:val="004C4CAD"/>
    <w:rsid w:val="004C5173"/>
    <w:rsid w:val="004C5BB9"/>
    <w:rsid w:val="004C5E3C"/>
    <w:rsid w:val="004C5FA2"/>
    <w:rsid w:val="004C60E0"/>
    <w:rsid w:val="004C64A4"/>
    <w:rsid w:val="004C719E"/>
    <w:rsid w:val="004C71F3"/>
    <w:rsid w:val="004C7B03"/>
    <w:rsid w:val="004D1218"/>
    <w:rsid w:val="004D1323"/>
    <w:rsid w:val="004D2455"/>
    <w:rsid w:val="004D29BB"/>
    <w:rsid w:val="004D2BBD"/>
    <w:rsid w:val="004D39EF"/>
    <w:rsid w:val="004D3ACA"/>
    <w:rsid w:val="004D3C89"/>
    <w:rsid w:val="004D3D6B"/>
    <w:rsid w:val="004D44C8"/>
    <w:rsid w:val="004D48A5"/>
    <w:rsid w:val="004D58F2"/>
    <w:rsid w:val="004D5C71"/>
    <w:rsid w:val="004D5DD9"/>
    <w:rsid w:val="004D646F"/>
    <w:rsid w:val="004D720F"/>
    <w:rsid w:val="004D75F1"/>
    <w:rsid w:val="004D7852"/>
    <w:rsid w:val="004D79A3"/>
    <w:rsid w:val="004E0025"/>
    <w:rsid w:val="004E16F3"/>
    <w:rsid w:val="004E24B6"/>
    <w:rsid w:val="004E2500"/>
    <w:rsid w:val="004E2880"/>
    <w:rsid w:val="004E2940"/>
    <w:rsid w:val="004E2AB7"/>
    <w:rsid w:val="004E36FB"/>
    <w:rsid w:val="004E4B9F"/>
    <w:rsid w:val="004E54E1"/>
    <w:rsid w:val="004E5E21"/>
    <w:rsid w:val="004E6193"/>
    <w:rsid w:val="004E6E13"/>
    <w:rsid w:val="004E7FB6"/>
    <w:rsid w:val="004F045A"/>
    <w:rsid w:val="004F0793"/>
    <w:rsid w:val="004F0A3F"/>
    <w:rsid w:val="004F0FBB"/>
    <w:rsid w:val="004F1CEF"/>
    <w:rsid w:val="004F2234"/>
    <w:rsid w:val="004F2949"/>
    <w:rsid w:val="004F2A6D"/>
    <w:rsid w:val="004F2C5C"/>
    <w:rsid w:val="004F2D34"/>
    <w:rsid w:val="004F2D9B"/>
    <w:rsid w:val="004F3F8C"/>
    <w:rsid w:val="004F42A2"/>
    <w:rsid w:val="004F460D"/>
    <w:rsid w:val="004F5939"/>
    <w:rsid w:val="004F59DF"/>
    <w:rsid w:val="004F5C85"/>
    <w:rsid w:val="004F610D"/>
    <w:rsid w:val="004F6587"/>
    <w:rsid w:val="004F774D"/>
    <w:rsid w:val="004F7C5C"/>
    <w:rsid w:val="005006F6"/>
    <w:rsid w:val="00501002"/>
    <w:rsid w:val="00501044"/>
    <w:rsid w:val="005013C2"/>
    <w:rsid w:val="00502456"/>
    <w:rsid w:val="00503A14"/>
    <w:rsid w:val="00503AA0"/>
    <w:rsid w:val="00503E04"/>
    <w:rsid w:val="005040FD"/>
    <w:rsid w:val="00504431"/>
    <w:rsid w:val="00505AC8"/>
    <w:rsid w:val="00506403"/>
    <w:rsid w:val="00506A1B"/>
    <w:rsid w:val="00506A24"/>
    <w:rsid w:val="0050758F"/>
    <w:rsid w:val="00507EB6"/>
    <w:rsid w:val="00510174"/>
    <w:rsid w:val="005108CD"/>
    <w:rsid w:val="00510D1E"/>
    <w:rsid w:val="00510E3B"/>
    <w:rsid w:val="005117A2"/>
    <w:rsid w:val="00511D67"/>
    <w:rsid w:val="0051206E"/>
    <w:rsid w:val="005125EF"/>
    <w:rsid w:val="0051269B"/>
    <w:rsid w:val="005134EB"/>
    <w:rsid w:val="00514018"/>
    <w:rsid w:val="00514B12"/>
    <w:rsid w:val="00514D5C"/>
    <w:rsid w:val="005155D5"/>
    <w:rsid w:val="0051633E"/>
    <w:rsid w:val="00516FB0"/>
    <w:rsid w:val="005171B9"/>
    <w:rsid w:val="005171C6"/>
    <w:rsid w:val="0051751C"/>
    <w:rsid w:val="00517C19"/>
    <w:rsid w:val="00520550"/>
    <w:rsid w:val="00520694"/>
    <w:rsid w:val="00521237"/>
    <w:rsid w:val="005218B9"/>
    <w:rsid w:val="00521E46"/>
    <w:rsid w:val="005226F5"/>
    <w:rsid w:val="00522DBC"/>
    <w:rsid w:val="00523819"/>
    <w:rsid w:val="0052434C"/>
    <w:rsid w:val="00524536"/>
    <w:rsid w:val="0052492F"/>
    <w:rsid w:val="00525D91"/>
    <w:rsid w:val="00525F61"/>
    <w:rsid w:val="00526C5E"/>
    <w:rsid w:val="00526CAD"/>
    <w:rsid w:val="00526E95"/>
    <w:rsid w:val="005274D7"/>
    <w:rsid w:val="0052750F"/>
    <w:rsid w:val="0052770A"/>
    <w:rsid w:val="00527C1B"/>
    <w:rsid w:val="0053097F"/>
    <w:rsid w:val="005310E1"/>
    <w:rsid w:val="0053129D"/>
    <w:rsid w:val="005333CC"/>
    <w:rsid w:val="0053377F"/>
    <w:rsid w:val="00534930"/>
    <w:rsid w:val="00535373"/>
    <w:rsid w:val="00535965"/>
    <w:rsid w:val="00535FFC"/>
    <w:rsid w:val="00536802"/>
    <w:rsid w:val="00536F5C"/>
    <w:rsid w:val="00540811"/>
    <w:rsid w:val="0054185E"/>
    <w:rsid w:val="00541B60"/>
    <w:rsid w:val="00541CFD"/>
    <w:rsid w:val="00542286"/>
    <w:rsid w:val="005425EF"/>
    <w:rsid w:val="00542751"/>
    <w:rsid w:val="00542A2F"/>
    <w:rsid w:val="00542F08"/>
    <w:rsid w:val="0054314F"/>
    <w:rsid w:val="00543568"/>
    <w:rsid w:val="0054365C"/>
    <w:rsid w:val="00543BCF"/>
    <w:rsid w:val="00544062"/>
    <w:rsid w:val="005452AD"/>
    <w:rsid w:val="00545350"/>
    <w:rsid w:val="0054560D"/>
    <w:rsid w:val="00546133"/>
    <w:rsid w:val="00547A12"/>
    <w:rsid w:val="00550162"/>
    <w:rsid w:val="005501E9"/>
    <w:rsid w:val="0055164C"/>
    <w:rsid w:val="00551F7C"/>
    <w:rsid w:val="00552AB5"/>
    <w:rsid w:val="00553644"/>
    <w:rsid w:val="00553D91"/>
    <w:rsid w:val="00554097"/>
    <w:rsid w:val="00554339"/>
    <w:rsid w:val="005547B7"/>
    <w:rsid w:val="0055503E"/>
    <w:rsid w:val="005552B2"/>
    <w:rsid w:val="00556298"/>
    <w:rsid w:val="00556E99"/>
    <w:rsid w:val="00557AEE"/>
    <w:rsid w:val="00560BBE"/>
    <w:rsid w:val="0056131C"/>
    <w:rsid w:val="005618D1"/>
    <w:rsid w:val="00561A70"/>
    <w:rsid w:val="00561CFD"/>
    <w:rsid w:val="00561DC4"/>
    <w:rsid w:val="00562FD5"/>
    <w:rsid w:val="005636E3"/>
    <w:rsid w:val="005647F5"/>
    <w:rsid w:val="00564D4C"/>
    <w:rsid w:val="00564F9B"/>
    <w:rsid w:val="00565469"/>
    <w:rsid w:val="00565E0C"/>
    <w:rsid w:val="005673A0"/>
    <w:rsid w:val="005674D5"/>
    <w:rsid w:val="00567586"/>
    <w:rsid w:val="005679D2"/>
    <w:rsid w:val="00567B2F"/>
    <w:rsid w:val="005705B9"/>
    <w:rsid w:val="00570670"/>
    <w:rsid w:val="0057090E"/>
    <w:rsid w:val="00570A75"/>
    <w:rsid w:val="00572538"/>
    <w:rsid w:val="00574808"/>
    <w:rsid w:val="00575EA8"/>
    <w:rsid w:val="00577317"/>
    <w:rsid w:val="00580199"/>
    <w:rsid w:val="00580327"/>
    <w:rsid w:val="005805CD"/>
    <w:rsid w:val="005806B1"/>
    <w:rsid w:val="005807EA"/>
    <w:rsid w:val="00580F53"/>
    <w:rsid w:val="00581500"/>
    <w:rsid w:val="00582145"/>
    <w:rsid w:val="00582EB8"/>
    <w:rsid w:val="00582F48"/>
    <w:rsid w:val="00583B33"/>
    <w:rsid w:val="00584137"/>
    <w:rsid w:val="00584891"/>
    <w:rsid w:val="00584CE7"/>
    <w:rsid w:val="00584F1A"/>
    <w:rsid w:val="005861D0"/>
    <w:rsid w:val="00586786"/>
    <w:rsid w:val="00586FD6"/>
    <w:rsid w:val="00587C73"/>
    <w:rsid w:val="0059064B"/>
    <w:rsid w:val="005908F0"/>
    <w:rsid w:val="00591704"/>
    <w:rsid w:val="00592296"/>
    <w:rsid w:val="00592BE2"/>
    <w:rsid w:val="0059314F"/>
    <w:rsid w:val="00594028"/>
    <w:rsid w:val="00594405"/>
    <w:rsid w:val="005956D7"/>
    <w:rsid w:val="00595DFD"/>
    <w:rsid w:val="00596821"/>
    <w:rsid w:val="00597BE6"/>
    <w:rsid w:val="00597CFA"/>
    <w:rsid w:val="00597D33"/>
    <w:rsid w:val="00597FBB"/>
    <w:rsid w:val="005A0242"/>
    <w:rsid w:val="005A067F"/>
    <w:rsid w:val="005A0CE8"/>
    <w:rsid w:val="005A14FB"/>
    <w:rsid w:val="005A1661"/>
    <w:rsid w:val="005A1696"/>
    <w:rsid w:val="005A1745"/>
    <w:rsid w:val="005A1B23"/>
    <w:rsid w:val="005A27A9"/>
    <w:rsid w:val="005A28C2"/>
    <w:rsid w:val="005A32FF"/>
    <w:rsid w:val="005A3AD8"/>
    <w:rsid w:val="005A43B7"/>
    <w:rsid w:val="005A4504"/>
    <w:rsid w:val="005A4F78"/>
    <w:rsid w:val="005A5456"/>
    <w:rsid w:val="005A64F9"/>
    <w:rsid w:val="005A6DD6"/>
    <w:rsid w:val="005A71A6"/>
    <w:rsid w:val="005A7AD4"/>
    <w:rsid w:val="005A7B0D"/>
    <w:rsid w:val="005A7E0D"/>
    <w:rsid w:val="005B0187"/>
    <w:rsid w:val="005B10C2"/>
    <w:rsid w:val="005B1151"/>
    <w:rsid w:val="005B1190"/>
    <w:rsid w:val="005B122A"/>
    <w:rsid w:val="005B169D"/>
    <w:rsid w:val="005B19CD"/>
    <w:rsid w:val="005B26AC"/>
    <w:rsid w:val="005B348A"/>
    <w:rsid w:val="005B3643"/>
    <w:rsid w:val="005B3917"/>
    <w:rsid w:val="005B4166"/>
    <w:rsid w:val="005B512A"/>
    <w:rsid w:val="005B51F3"/>
    <w:rsid w:val="005B5A59"/>
    <w:rsid w:val="005B5E88"/>
    <w:rsid w:val="005B610A"/>
    <w:rsid w:val="005B63E3"/>
    <w:rsid w:val="005B6B70"/>
    <w:rsid w:val="005B7AB9"/>
    <w:rsid w:val="005B7E53"/>
    <w:rsid w:val="005C0EAF"/>
    <w:rsid w:val="005C1034"/>
    <w:rsid w:val="005C1299"/>
    <w:rsid w:val="005C1C4B"/>
    <w:rsid w:val="005C1FA4"/>
    <w:rsid w:val="005C2773"/>
    <w:rsid w:val="005C2925"/>
    <w:rsid w:val="005C2D4E"/>
    <w:rsid w:val="005C37BD"/>
    <w:rsid w:val="005C4AAC"/>
    <w:rsid w:val="005C4E59"/>
    <w:rsid w:val="005C51F0"/>
    <w:rsid w:val="005C5317"/>
    <w:rsid w:val="005C6872"/>
    <w:rsid w:val="005C72C7"/>
    <w:rsid w:val="005D1E3A"/>
    <w:rsid w:val="005D2282"/>
    <w:rsid w:val="005D2E81"/>
    <w:rsid w:val="005D3047"/>
    <w:rsid w:val="005D3129"/>
    <w:rsid w:val="005D4722"/>
    <w:rsid w:val="005D4C6F"/>
    <w:rsid w:val="005D5282"/>
    <w:rsid w:val="005D5D5F"/>
    <w:rsid w:val="005D6C3D"/>
    <w:rsid w:val="005D6E61"/>
    <w:rsid w:val="005E07C2"/>
    <w:rsid w:val="005E0822"/>
    <w:rsid w:val="005E104A"/>
    <w:rsid w:val="005E144B"/>
    <w:rsid w:val="005E1A63"/>
    <w:rsid w:val="005E1B58"/>
    <w:rsid w:val="005E1EF2"/>
    <w:rsid w:val="005E24C9"/>
    <w:rsid w:val="005E2672"/>
    <w:rsid w:val="005E2DDF"/>
    <w:rsid w:val="005E3620"/>
    <w:rsid w:val="005E3643"/>
    <w:rsid w:val="005E3FCD"/>
    <w:rsid w:val="005E40AC"/>
    <w:rsid w:val="005E5384"/>
    <w:rsid w:val="005E56E3"/>
    <w:rsid w:val="005E56E5"/>
    <w:rsid w:val="005E6E45"/>
    <w:rsid w:val="005E7052"/>
    <w:rsid w:val="005E7C12"/>
    <w:rsid w:val="005F009F"/>
    <w:rsid w:val="005F0AC9"/>
    <w:rsid w:val="005F0E8E"/>
    <w:rsid w:val="005F157B"/>
    <w:rsid w:val="005F16FF"/>
    <w:rsid w:val="005F307B"/>
    <w:rsid w:val="005F3295"/>
    <w:rsid w:val="005F356B"/>
    <w:rsid w:val="005F36F1"/>
    <w:rsid w:val="005F38EA"/>
    <w:rsid w:val="005F40D8"/>
    <w:rsid w:val="005F466D"/>
    <w:rsid w:val="005F479B"/>
    <w:rsid w:val="005F532F"/>
    <w:rsid w:val="005F5381"/>
    <w:rsid w:val="005F6407"/>
    <w:rsid w:val="005F6E0E"/>
    <w:rsid w:val="005F73F6"/>
    <w:rsid w:val="005F7D6D"/>
    <w:rsid w:val="005F7FF1"/>
    <w:rsid w:val="00600132"/>
    <w:rsid w:val="00600181"/>
    <w:rsid w:val="00600E58"/>
    <w:rsid w:val="00602882"/>
    <w:rsid w:val="00603608"/>
    <w:rsid w:val="006037A1"/>
    <w:rsid w:val="00603981"/>
    <w:rsid w:val="0060468D"/>
    <w:rsid w:val="0060491D"/>
    <w:rsid w:val="00605554"/>
    <w:rsid w:val="0060667B"/>
    <w:rsid w:val="00606940"/>
    <w:rsid w:val="00607849"/>
    <w:rsid w:val="00607F9E"/>
    <w:rsid w:val="006102F7"/>
    <w:rsid w:val="00610580"/>
    <w:rsid w:val="00610A49"/>
    <w:rsid w:val="00611123"/>
    <w:rsid w:val="00611467"/>
    <w:rsid w:val="00611488"/>
    <w:rsid w:val="0061148E"/>
    <w:rsid w:val="00611514"/>
    <w:rsid w:val="00611F34"/>
    <w:rsid w:val="0061232A"/>
    <w:rsid w:val="006127E8"/>
    <w:rsid w:val="006129C2"/>
    <w:rsid w:val="00612B3A"/>
    <w:rsid w:val="00612DEF"/>
    <w:rsid w:val="0061344E"/>
    <w:rsid w:val="00615754"/>
    <w:rsid w:val="006169ED"/>
    <w:rsid w:val="00616A2E"/>
    <w:rsid w:val="00616AC6"/>
    <w:rsid w:val="00616B12"/>
    <w:rsid w:val="006174D3"/>
    <w:rsid w:val="006175B8"/>
    <w:rsid w:val="00620B4C"/>
    <w:rsid w:val="006223D9"/>
    <w:rsid w:val="00622769"/>
    <w:rsid w:val="006233FE"/>
    <w:rsid w:val="00623E95"/>
    <w:rsid w:val="00623F15"/>
    <w:rsid w:val="00623FF6"/>
    <w:rsid w:val="0062423E"/>
    <w:rsid w:val="00625648"/>
    <w:rsid w:val="006257C7"/>
    <w:rsid w:val="006260A7"/>
    <w:rsid w:val="00626659"/>
    <w:rsid w:val="006270B9"/>
    <w:rsid w:val="00627726"/>
    <w:rsid w:val="00627949"/>
    <w:rsid w:val="00627E2F"/>
    <w:rsid w:val="00630254"/>
    <w:rsid w:val="00630414"/>
    <w:rsid w:val="006304A9"/>
    <w:rsid w:val="00630524"/>
    <w:rsid w:val="0063123A"/>
    <w:rsid w:val="00631307"/>
    <w:rsid w:val="00631DFA"/>
    <w:rsid w:val="006324C4"/>
    <w:rsid w:val="006326BF"/>
    <w:rsid w:val="00632756"/>
    <w:rsid w:val="00632B37"/>
    <w:rsid w:val="00632F3F"/>
    <w:rsid w:val="00633778"/>
    <w:rsid w:val="00634018"/>
    <w:rsid w:val="006345B9"/>
    <w:rsid w:val="00635162"/>
    <w:rsid w:val="006355C8"/>
    <w:rsid w:val="00635C26"/>
    <w:rsid w:val="0063608E"/>
    <w:rsid w:val="00640BB3"/>
    <w:rsid w:val="00640EAC"/>
    <w:rsid w:val="0064133C"/>
    <w:rsid w:val="006422AC"/>
    <w:rsid w:val="00642D6B"/>
    <w:rsid w:val="00642EE9"/>
    <w:rsid w:val="00643A7A"/>
    <w:rsid w:val="00644D5E"/>
    <w:rsid w:val="00646277"/>
    <w:rsid w:val="00646F35"/>
    <w:rsid w:val="0064753B"/>
    <w:rsid w:val="00647A8F"/>
    <w:rsid w:val="00647FD7"/>
    <w:rsid w:val="006506F4"/>
    <w:rsid w:val="00650937"/>
    <w:rsid w:val="00650DCC"/>
    <w:rsid w:val="0065101E"/>
    <w:rsid w:val="00651AB5"/>
    <w:rsid w:val="00651D55"/>
    <w:rsid w:val="00652887"/>
    <w:rsid w:val="0065289A"/>
    <w:rsid w:val="00652BBB"/>
    <w:rsid w:val="00652D05"/>
    <w:rsid w:val="00652D23"/>
    <w:rsid w:val="00653453"/>
    <w:rsid w:val="00653C6C"/>
    <w:rsid w:val="006545BF"/>
    <w:rsid w:val="006554AE"/>
    <w:rsid w:val="00655957"/>
    <w:rsid w:val="006559CA"/>
    <w:rsid w:val="00656200"/>
    <w:rsid w:val="00657574"/>
    <w:rsid w:val="006577B2"/>
    <w:rsid w:val="00657F8D"/>
    <w:rsid w:val="006606E4"/>
    <w:rsid w:val="006618EC"/>
    <w:rsid w:val="006624C5"/>
    <w:rsid w:val="00662636"/>
    <w:rsid w:val="006628D6"/>
    <w:rsid w:val="00663C48"/>
    <w:rsid w:val="00663C6A"/>
    <w:rsid w:val="00664CFB"/>
    <w:rsid w:val="006653ED"/>
    <w:rsid w:val="00665547"/>
    <w:rsid w:val="0066572F"/>
    <w:rsid w:val="00665753"/>
    <w:rsid w:val="00667C76"/>
    <w:rsid w:val="00667E8B"/>
    <w:rsid w:val="006709B1"/>
    <w:rsid w:val="00671C58"/>
    <w:rsid w:val="006742B6"/>
    <w:rsid w:val="00674C23"/>
    <w:rsid w:val="00675EBB"/>
    <w:rsid w:val="00676524"/>
    <w:rsid w:val="00677429"/>
    <w:rsid w:val="0067782F"/>
    <w:rsid w:val="00680F45"/>
    <w:rsid w:val="00680F66"/>
    <w:rsid w:val="00683BAE"/>
    <w:rsid w:val="006842CF"/>
    <w:rsid w:val="0068521E"/>
    <w:rsid w:val="00685354"/>
    <w:rsid w:val="00685468"/>
    <w:rsid w:val="00685B32"/>
    <w:rsid w:val="00685DDC"/>
    <w:rsid w:val="00685E42"/>
    <w:rsid w:val="006864B1"/>
    <w:rsid w:val="00686583"/>
    <w:rsid w:val="00687812"/>
    <w:rsid w:val="006879C6"/>
    <w:rsid w:val="00687D2F"/>
    <w:rsid w:val="00687D34"/>
    <w:rsid w:val="0069042B"/>
    <w:rsid w:val="00690BCE"/>
    <w:rsid w:val="00691182"/>
    <w:rsid w:val="00692C2B"/>
    <w:rsid w:val="006933D7"/>
    <w:rsid w:val="0069444B"/>
    <w:rsid w:val="0069490F"/>
    <w:rsid w:val="0069526D"/>
    <w:rsid w:val="00695372"/>
    <w:rsid w:val="00697B7A"/>
    <w:rsid w:val="00697CA1"/>
    <w:rsid w:val="006A017C"/>
    <w:rsid w:val="006A07EA"/>
    <w:rsid w:val="006A0AEC"/>
    <w:rsid w:val="006A0C00"/>
    <w:rsid w:val="006A2339"/>
    <w:rsid w:val="006A3C90"/>
    <w:rsid w:val="006A4F64"/>
    <w:rsid w:val="006A53C1"/>
    <w:rsid w:val="006A56A0"/>
    <w:rsid w:val="006A5E0B"/>
    <w:rsid w:val="006A63E7"/>
    <w:rsid w:val="006A655A"/>
    <w:rsid w:val="006A65EA"/>
    <w:rsid w:val="006A7044"/>
    <w:rsid w:val="006A75C3"/>
    <w:rsid w:val="006A7973"/>
    <w:rsid w:val="006B081C"/>
    <w:rsid w:val="006B120B"/>
    <w:rsid w:val="006B16A4"/>
    <w:rsid w:val="006B1743"/>
    <w:rsid w:val="006B1F8F"/>
    <w:rsid w:val="006B2101"/>
    <w:rsid w:val="006B2178"/>
    <w:rsid w:val="006B22A0"/>
    <w:rsid w:val="006B2982"/>
    <w:rsid w:val="006B3395"/>
    <w:rsid w:val="006B3A71"/>
    <w:rsid w:val="006B3E66"/>
    <w:rsid w:val="006B3E82"/>
    <w:rsid w:val="006B4D5B"/>
    <w:rsid w:val="006B5731"/>
    <w:rsid w:val="006B5A7A"/>
    <w:rsid w:val="006B5DB4"/>
    <w:rsid w:val="006B61CC"/>
    <w:rsid w:val="006B656C"/>
    <w:rsid w:val="006B66AD"/>
    <w:rsid w:val="006B7951"/>
    <w:rsid w:val="006B7C60"/>
    <w:rsid w:val="006C019A"/>
    <w:rsid w:val="006C1022"/>
    <w:rsid w:val="006C1029"/>
    <w:rsid w:val="006C120F"/>
    <w:rsid w:val="006C164F"/>
    <w:rsid w:val="006C1D91"/>
    <w:rsid w:val="006C23E8"/>
    <w:rsid w:val="006C292F"/>
    <w:rsid w:val="006C2A8F"/>
    <w:rsid w:val="006C48FF"/>
    <w:rsid w:val="006C4AC7"/>
    <w:rsid w:val="006C4CE9"/>
    <w:rsid w:val="006C6957"/>
    <w:rsid w:val="006C709D"/>
    <w:rsid w:val="006C72AC"/>
    <w:rsid w:val="006C76D6"/>
    <w:rsid w:val="006D055E"/>
    <w:rsid w:val="006D0956"/>
    <w:rsid w:val="006D0A65"/>
    <w:rsid w:val="006D0D27"/>
    <w:rsid w:val="006D0EEC"/>
    <w:rsid w:val="006D1427"/>
    <w:rsid w:val="006D3373"/>
    <w:rsid w:val="006D39D9"/>
    <w:rsid w:val="006D49BE"/>
    <w:rsid w:val="006D5461"/>
    <w:rsid w:val="006D5A5F"/>
    <w:rsid w:val="006D60DA"/>
    <w:rsid w:val="006D697C"/>
    <w:rsid w:val="006D6AAE"/>
    <w:rsid w:val="006D6D37"/>
    <w:rsid w:val="006D7423"/>
    <w:rsid w:val="006D7D8F"/>
    <w:rsid w:val="006E1CDB"/>
    <w:rsid w:val="006E20E0"/>
    <w:rsid w:val="006E22E4"/>
    <w:rsid w:val="006E3D56"/>
    <w:rsid w:val="006E3FE0"/>
    <w:rsid w:val="006E3FE5"/>
    <w:rsid w:val="006E416B"/>
    <w:rsid w:val="006E4365"/>
    <w:rsid w:val="006E5325"/>
    <w:rsid w:val="006E5543"/>
    <w:rsid w:val="006E5F5C"/>
    <w:rsid w:val="006E6393"/>
    <w:rsid w:val="006E63BE"/>
    <w:rsid w:val="006E6465"/>
    <w:rsid w:val="006E67F7"/>
    <w:rsid w:val="006E69E3"/>
    <w:rsid w:val="006E6E76"/>
    <w:rsid w:val="006E72AE"/>
    <w:rsid w:val="006E74C0"/>
    <w:rsid w:val="006E7890"/>
    <w:rsid w:val="006E7BB0"/>
    <w:rsid w:val="006F0439"/>
    <w:rsid w:val="006F194F"/>
    <w:rsid w:val="006F2744"/>
    <w:rsid w:val="006F280B"/>
    <w:rsid w:val="006F3A48"/>
    <w:rsid w:val="006F3CF9"/>
    <w:rsid w:val="006F44E1"/>
    <w:rsid w:val="006F4F63"/>
    <w:rsid w:val="006F587F"/>
    <w:rsid w:val="006F5E49"/>
    <w:rsid w:val="006F5E95"/>
    <w:rsid w:val="006F61D7"/>
    <w:rsid w:val="006F735C"/>
    <w:rsid w:val="006F7F18"/>
    <w:rsid w:val="006F7F93"/>
    <w:rsid w:val="006F7FDD"/>
    <w:rsid w:val="0070007F"/>
    <w:rsid w:val="0070080A"/>
    <w:rsid w:val="00700BA2"/>
    <w:rsid w:val="00700BD5"/>
    <w:rsid w:val="00702E3C"/>
    <w:rsid w:val="00703098"/>
    <w:rsid w:val="00703344"/>
    <w:rsid w:val="00703ED1"/>
    <w:rsid w:val="00704F5B"/>
    <w:rsid w:val="00705591"/>
    <w:rsid w:val="0070589F"/>
    <w:rsid w:val="0070750F"/>
    <w:rsid w:val="00707663"/>
    <w:rsid w:val="00710233"/>
    <w:rsid w:val="007119CE"/>
    <w:rsid w:val="00711DB2"/>
    <w:rsid w:val="00712071"/>
    <w:rsid w:val="00712228"/>
    <w:rsid w:val="00712238"/>
    <w:rsid w:val="00712619"/>
    <w:rsid w:val="00712AAD"/>
    <w:rsid w:val="00712AB9"/>
    <w:rsid w:val="00712D9C"/>
    <w:rsid w:val="00713529"/>
    <w:rsid w:val="00713AF3"/>
    <w:rsid w:val="00714153"/>
    <w:rsid w:val="007141F8"/>
    <w:rsid w:val="007144E2"/>
    <w:rsid w:val="007145A6"/>
    <w:rsid w:val="00714EA8"/>
    <w:rsid w:val="007151B1"/>
    <w:rsid w:val="00715277"/>
    <w:rsid w:val="00715683"/>
    <w:rsid w:val="007168A3"/>
    <w:rsid w:val="007169CD"/>
    <w:rsid w:val="00716C61"/>
    <w:rsid w:val="007206B6"/>
    <w:rsid w:val="00720B5D"/>
    <w:rsid w:val="00720E6A"/>
    <w:rsid w:val="00720ED3"/>
    <w:rsid w:val="00722688"/>
    <w:rsid w:val="00723163"/>
    <w:rsid w:val="007238BD"/>
    <w:rsid w:val="00723AAC"/>
    <w:rsid w:val="00724197"/>
    <w:rsid w:val="007241E7"/>
    <w:rsid w:val="007251B3"/>
    <w:rsid w:val="007253A5"/>
    <w:rsid w:val="00727159"/>
    <w:rsid w:val="007271C2"/>
    <w:rsid w:val="007278DD"/>
    <w:rsid w:val="007300A8"/>
    <w:rsid w:val="00730493"/>
    <w:rsid w:val="00730632"/>
    <w:rsid w:val="00731B11"/>
    <w:rsid w:val="00733412"/>
    <w:rsid w:val="00733FCD"/>
    <w:rsid w:val="00734068"/>
    <w:rsid w:val="00734E49"/>
    <w:rsid w:val="00735781"/>
    <w:rsid w:val="00735C2D"/>
    <w:rsid w:val="007362B7"/>
    <w:rsid w:val="00737075"/>
    <w:rsid w:val="00737CAA"/>
    <w:rsid w:val="00740022"/>
    <w:rsid w:val="007400A7"/>
    <w:rsid w:val="00740F51"/>
    <w:rsid w:val="00741ED2"/>
    <w:rsid w:val="00742874"/>
    <w:rsid w:val="00742D3F"/>
    <w:rsid w:val="0074372F"/>
    <w:rsid w:val="007444BA"/>
    <w:rsid w:val="00744C8D"/>
    <w:rsid w:val="00744FC8"/>
    <w:rsid w:val="00745A21"/>
    <w:rsid w:val="007466D0"/>
    <w:rsid w:val="0074767A"/>
    <w:rsid w:val="00750B23"/>
    <w:rsid w:val="007510A8"/>
    <w:rsid w:val="00751C6F"/>
    <w:rsid w:val="007522E6"/>
    <w:rsid w:val="00752688"/>
    <w:rsid w:val="00752931"/>
    <w:rsid w:val="00752F92"/>
    <w:rsid w:val="00753C2C"/>
    <w:rsid w:val="00753D2A"/>
    <w:rsid w:val="007558FC"/>
    <w:rsid w:val="00755E70"/>
    <w:rsid w:val="00757009"/>
    <w:rsid w:val="00757DBB"/>
    <w:rsid w:val="00761D3C"/>
    <w:rsid w:val="0076225D"/>
    <w:rsid w:val="00763984"/>
    <w:rsid w:val="00764ADB"/>
    <w:rsid w:val="00764E8A"/>
    <w:rsid w:val="0076579C"/>
    <w:rsid w:val="007657B6"/>
    <w:rsid w:val="007659FD"/>
    <w:rsid w:val="00765A85"/>
    <w:rsid w:val="00765B04"/>
    <w:rsid w:val="00766893"/>
    <w:rsid w:val="00766928"/>
    <w:rsid w:val="00767843"/>
    <w:rsid w:val="0077020F"/>
    <w:rsid w:val="00770226"/>
    <w:rsid w:val="00770B52"/>
    <w:rsid w:val="00770D0A"/>
    <w:rsid w:val="00770D2F"/>
    <w:rsid w:val="00770E5B"/>
    <w:rsid w:val="00770E86"/>
    <w:rsid w:val="007714B2"/>
    <w:rsid w:val="00771C6B"/>
    <w:rsid w:val="007723E3"/>
    <w:rsid w:val="00772B3E"/>
    <w:rsid w:val="00772EED"/>
    <w:rsid w:val="007736D6"/>
    <w:rsid w:val="007749B7"/>
    <w:rsid w:val="007757C6"/>
    <w:rsid w:val="00775AAC"/>
    <w:rsid w:val="00776090"/>
    <w:rsid w:val="007762E0"/>
    <w:rsid w:val="00776AEA"/>
    <w:rsid w:val="0078049D"/>
    <w:rsid w:val="00780A91"/>
    <w:rsid w:val="0078137E"/>
    <w:rsid w:val="00781DD6"/>
    <w:rsid w:val="00782969"/>
    <w:rsid w:val="00783438"/>
    <w:rsid w:val="00783757"/>
    <w:rsid w:val="007845B6"/>
    <w:rsid w:val="00785820"/>
    <w:rsid w:val="00786314"/>
    <w:rsid w:val="007867C8"/>
    <w:rsid w:val="00786FDF"/>
    <w:rsid w:val="0078741D"/>
    <w:rsid w:val="0078795E"/>
    <w:rsid w:val="00790438"/>
    <w:rsid w:val="00790487"/>
    <w:rsid w:val="007905A3"/>
    <w:rsid w:val="007906C4"/>
    <w:rsid w:val="00790AF1"/>
    <w:rsid w:val="00790C94"/>
    <w:rsid w:val="007910C4"/>
    <w:rsid w:val="0079185C"/>
    <w:rsid w:val="00792491"/>
    <w:rsid w:val="00792E2F"/>
    <w:rsid w:val="007931D8"/>
    <w:rsid w:val="0079435A"/>
    <w:rsid w:val="0079679A"/>
    <w:rsid w:val="00796CED"/>
    <w:rsid w:val="00796DDD"/>
    <w:rsid w:val="00797AF0"/>
    <w:rsid w:val="007A0240"/>
    <w:rsid w:val="007A02DB"/>
    <w:rsid w:val="007A0925"/>
    <w:rsid w:val="007A0EF7"/>
    <w:rsid w:val="007A121A"/>
    <w:rsid w:val="007A13F4"/>
    <w:rsid w:val="007A218C"/>
    <w:rsid w:val="007A364E"/>
    <w:rsid w:val="007A4460"/>
    <w:rsid w:val="007A4C2D"/>
    <w:rsid w:val="007A5186"/>
    <w:rsid w:val="007A5A51"/>
    <w:rsid w:val="007A5B80"/>
    <w:rsid w:val="007A5CF0"/>
    <w:rsid w:val="007A648D"/>
    <w:rsid w:val="007A6540"/>
    <w:rsid w:val="007A6D80"/>
    <w:rsid w:val="007A70FB"/>
    <w:rsid w:val="007A738A"/>
    <w:rsid w:val="007A73B1"/>
    <w:rsid w:val="007A74F4"/>
    <w:rsid w:val="007A7E20"/>
    <w:rsid w:val="007B01F8"/>
    <w:rsid w:val="007B05FE"/>
    <w:rsid w:val="007B07C9"/>
    <w:rsid w:val="007B084C"/>
    <w:rsid w:val="007B0A84"/>
    <w:rsid w:val="007B0DB7"/>
    <w:rsid w:val="007B0E29"/>
    <w:rsid w:val="007B1374"/>
    <w:rsid w:val="007B13F8"/>
    <w:rsid w:val="007B161E"/>
    <w:rsid w:val="007B19F8"/>
    <w:rsid w:val="007B1BCA"/>
    <w:rsid w:val="007B2202"/>
    <w:rsid w:val="007B2E7F"/>
    <w:rsid w:val="007B3E60"/>
    <w:rsid w:val="007B40FF"/>
    <w:rsid w:val="007B47E8"/>
    <w:rsid w:val="007B5C66"/>
    <w:rsid w:val="007B5DE4"/>
    <w:rsid w:val="007B6872"/>
    <w:rsid w:val="007B698E"/>
    <w:rsid w:val="007B6C53"/>
    <w:rsid w:val="007B7307"/>
    <w:rsid w:val="007B7608"/>
    <w:rsid w:val="007B761C"/>
    <w:rsid w:val="007B7BF6"/>
    <w:rsid w:val="007B7ED4"/>
    <w:rsid w:val="007C088F"/>
    <w:rsid w:val="007C0F13"/>
    <w:rsid w:val="007C1543"/>
    <w:rsid w:val="007C19A0"/>
    <w:rsid w:val="007C274F"/>
    <w:rsid w:val="007C2BDF"/>
    <w:rsid w:val="007C328E"/>
    <w:rsid w:val="007C3BCA"/>
    <w:rsid w:val="007C5155"/>
    <w:rsid w:val="007C55E5"/>
    <w:rsid w:val="007C5828"/>
    <w:rsid w:val="007C5959"/>
    <w:rsid w:val="007C60D6"/>
    <w:rsid w:val="007C6290"/>
    <w:rsid w:val="007C6893"/>
    <w:rsid w:val="007C6FDC"/>
    <w:rsid w:val="007D06FA"/>
    <w:rsid w:val="007D112F"/>
    <w:rsid w:val="007D174C"/>
    <w:rsid w:val="007D19F4"/>
    <w:rsid w:val="007D1DC1"/>
    <w:rsid w:val="007D259F"/>
    <w:rsid w:val="007D2821"/>
    <w:rsid w:val="007D2B9C"/>
    <w:rsid w:val="007D2F55"/>
    <w:rsid w:val="007D3236"/>
    <w:rsid w:val="007D47DA"/>
    <w:rsid w:val="007D4D1B"/>
    <w:rsid w:val="007D50EB"/>
    <w:rsid w:val="007D56A2"/>
    <w:rsid w:val="007D5C43"/>
    <w:rsid w:val="007D641E"/>
    <w:rsid w:val="007D691F"/>
    <w:rsid w:val="007D6E09"/>
    <w:rsid w:val="007D7197"/>
    <w:rsid w:val="007D7421"/>
    <w:rsid w:val="007D768A"/>
    <w:rsid w:val="007E04FD"/>
    <w:rsid w:val="007E15A9"/>
    <w:rsid w:val="007E185E"/>
    <w:rsid w:val="007E3B92"/>
    <w:rsid w:val="007E4C36"/>
    <w:rsid w:val="007E4E6B"/>
    <w:rsid w:val="007E52DD"/>
    <w:rsid w:val="007E5DC2"/>
    <w:rsid w:val="007E6C4B"/>
    <w:rsid w:val="007E6ECE"/>
    <w:rsid w:val="007E7135"/>
    <w:rsid w:val="007F06FB"/>
    <w:rsid w:val="007F0849"/>
    <w:rsid w:val="007F182E"/>
    <w:rsid w:val="007F1FDC"/>
    <w:rsid w:val="007F2BBC"/>
    <w:rsid w:val="007F2E92"/>
    <w:rsid w:val="007F39F7"/>
    <w:rsid w:val="007F4340"/>
    <w:rsid w:val="007F4D9C"/>
    <w:rsid w:val="007F53BF"/>
    <w:rsid w:val="007F739A"/>
    <w:rsid w:val="007F7592"/>
    <w:rsid w:val="00800C22"/>
    <w:rsid w:val="00801CF6"/>
    <w:rsid w:val="00802026"/>
    <w:rsid w:val="00803712"/>
    <w:rsid w:val="0080400B"/>
    <w:rsid w:val="0080451F"/>
    <w:rsid w:val="008050F8"/>
    <w:rsid w:val="008055A1"/>
    <w:rsid w:val="00805660"/>
    <w:rsid w:val="00805F0A"/>
    <w:rsid w:val="0080673D"/>
    <w:rsid w:val="00806839"/>
    <w:rsid w:val="00806E46"/>
    <w:rsid w:val="00807B6C"/>
    <w:rsid w:val="008100C2"/>
    <w:rsid w:val="00810166"/>
    <w:rsid w:val="008103BE"/>
    <w:rsid w:val="00811076"/>
    <w:rsid w:val="00811367"/>
    <w:rsid w:val="008116F2"/>
    <w:rsid w:val="00811E52"/>
    <w:rsid w:val="008123DC"/>
    <w:rsid w:val="0081302C"/>
    <w:rsid w:val="00813975"/>
    <w:rsid w:val="008139C8"/>
    <w:rsid w:val="008149A1"/>
    <w:rsid w:val="00814F26"/>
    <w:rsid w:val="008163DF"/>
    <w:rsid w:val="008169B2"/>
    <w:rsid w:val="0081704C"/>
    <w:rsid w:val="008172CA"/>
    <w:rsid w:val="00817B66"/>
    <w:rsid w:val="00817D59"/>
    <w:rsid w:val="008217F4"/>
    <w:rsid w:val="00821CC8"/>
    <w:rsid w:val="008225E0"/>
    <w:rsid w:val="00823374"/>
    <w:rsid w:val="00823C44"/>
    <w:rsid w:val="008242EC"/>
    <w:rsid w:val="00824637"/>
    <w:rsid w:val="008247CC"/>
    <w:rsid w:val="008251BA"/>
    <w:rsid w:val="008257BD"/>
    <w:rsid w:val="008257C1"/>
    <w:rsid w:val="00826BCD"/>
    <w:rsid w:val="00826D22"/>
    <w:rsid w:val="00826F56"/>
    <w:rsid w:val="0082752B"/>
    <w:rsid w:val="00830DAE"/>
    <w:rsid w:val="00832B10"/>
    <w:rsid w:val="00833938"/>
    <w:rsid w:val="00833B32"/>
    <w:rsid w:val="00833BF7"/>
    <w:rsid w:val="00833E13"/>
    <w:rsid w:val="00833E28"/>
    <w:rsid w:val="00834264"/>
    <w:rsid w:val="00834C71"/>
    <w:rsid w:val="00835162"/>
    <w:rsid w:val="008359E7"/>
    <w:rsid w:val="00836AAE"/>
    <w:rsid w:val="008400F0"/>
    <w:rsid w:val="008403A5"/>
    <w:rsid w:val="0084050A"/>
    <w:rsid w:val="008412E0"/>
    <w:rsid w:val="00841708"/>
    <w:rsid w:val="0084296C"/>
    <w:rsid w:val="00842B0A"/>
    <w:rsid w:val="00842B48"/>
    <w:rsid w:val="0084307E"/>
    <w:rsid w:val="008440B5"/>
    <w:rsid w:val="00844174"/>
    <w:rsid w:val="00844FAF"/>
    <w:rsid w:val="0084558F"/>
    <w:rsid w:val="0084579F"/>
    <w:rsid w:val="00845967"/>
    <w:rsid w:val="00845C98"/>
    <w:rsid w:val="00845E82"/>
    <w:rsid w:val="00846313"/>
    <w:rsid w:val="00846922"/>
    <w:rsid w:val="008500BA"/>
    <w:rsid w:val="0085064A"/>
    <w:rsid w:val="00850A0B"/>
    <w:rsid w:val="00850A1C"/>
    <w:rsid w:val="00850E8B"/>
    <w:rsid w:val="0085217D"/>
    <w:rsid w:val="008524C8"/>
    <w:rsid w:val="008529DB"/>
    <w:rsid w:val="00852FDE"/>
    <w:rsid w:val="00853374"/>
    <w:rsid w:val="0085339D"/>
    <w:rsid w:val="00853CE3"/>
    <w:rsid w:val="00855198"/>
    <w:rsid w:val="00855886"/>
    <w:rsid w:val="00855D3F"/>
    <w:rsid w:val="008566A0"/>
    <w:rsid w:val="00856760"/>
    <w:rsid w:val="00857462"/>
    <w:rsid w:val="00857C6B"/>
    <w:rsid w:val="008608A1"/>
    <w:rsid w:val="00861473"/>
    <w:rsid w:val="00861B09"/>
    <w:rsid w:val="00861E25"/>
    <w:rsid w:val="00861F2B"/>
    <w:rsid w:val="00862DEB"/>
    <w:rsid w:val="00863925"/>
    <w:rsid w:val="0086395D"/>
    <w:rsid w:val="00863D57"/>
    <w:rsid w:val="008642D3"/>
    <w:rsid w:val="008643EF"/>
    <w:rsid w:val="00864439"/>
    <w:rsid w:val="00864560"/>
    <w:rsid w:val="008645D5"/>
    <w:rsid w:val="008648C7"/>
    <w:rsid w:val="00864CBB"/>
    <w:rsid w:val="00865513"/>
    <w:rsid w:val="008702E2"/>
    <w:rsid w:val="00870CDB"/>
    <w:rsid w:val="00871406"/>
    <w:rsid w:val="008720F1"/>
    <w:rsid w:val="00872F25"/>
    <w:rsid w:val="0087348A"/>
    <w:rsid w:val="0087358A"/>
    <w:rsid w:val="00874331"/>
    <w:rsid w:val="00874FDC"/>
    <w:rsid w:val="008754E2"/>
    <w:rsid w:val="008757A0"/>
    <w:rsid w:val="00875DBD"/>
    <w:rsid w:val="00875FB3"/>
    <w:rsid w:val="00876B63"/>
    <w:rsid w:val="00876F62"/>
    <w:rsid w:val="00876FDB"/>
    <w:rsid w:val="00877783"/>
    <w:rsid w:val="00877E6B"/>
    <w:rsid w:val="008807A4"/>
    <w:rsid w:val="00880831"/>
    <w:rsid w:val="008815E0"/>
    <w:rsid w:val="0088176E"/>
    <w:rsid w:val="0088212A"/>
    <w:rsid w:val="008821C0"/>
    <w:rsid w:val="00882222"/>
    <w:rsid w:val="0088239A"/>
    <w:rsid w:val="00882AD5"/>
    <w:rsid w:val="00882FF3"/>
    <w:rsid w:val="008830C8"/>
    <w:rsid w:val="0088370D"/>
    <w:rsid w:val="008843DB"/>
    <w:rsid w:val="00885AA0"/>
    <w:rsid w:val="00886AFA"/>
    <w:rsid w:val="00886CEA"/>
    <w:rsid w:val="00887101"/>
    <w:rsid w:val="0088779B"/>
    <w:rsid w:val="00887DC6"/>
    <w:rsid w:val="00887FCB"/>
    <w:rsid w:val="008907B3"/>
    <w:rsid w:val="00890C06"/>
    <w:rsid w:val="00892099"/>
    <w:rsid w:val="00892A06"/>
    <w:rsid w:val="00892BF3"/>
    <w:rsid w:val="00892F16"/>
    <w:rsid w:val="008930CF"/>
    <w:rsid w:val="008934D0"/>
    <w:rsid w:val="0089379D"/>
    <w:rsid w:val="00893CAC"/>
    <w:rsid w:val="00894961"/>
    <w:rsid w:val="00895361"/>
    <w:rsid w:val="00896332"/>
    <w:rsid w:val="00896C8F"/>
    <w:rsid w:val="00896CBA"/>
    <w:rsid w:val="008974A1"/>
    <w:rsid w:val="008A09AF"/>
    <w:rsid w:val="008A0C8A"/>
    <w:rsid w:val="008A1465"/>
    <w:rsid w:val="008A24B4"/>
    <w:rsid w:val="008A261A"/>
    <w:rsid w:val="008A2927"/>
    <w:rsid w:val="008A2F02"/>
    <w:rsid w:val="008A30C8"/>
    <w:rsid w:val="008A3230"/>
    <w:rsid w:val="008A3A43"/>
    <w:rsid w:val="008A4E9B"/>
    <w:rsid w:val="008A51DC"/>
    <w:rsid w:val="008A58AF"/>
    <w:rsid w:val="008A67D7"/>
    <w:rsid w:val="008A692B"/>
    <w:rsid w:val="008A6B9E"/>
    <w:rsid w:val="008A6DE2"/>
    <w:rsid w:val="008A78C4"/>
    <w:rsid w:val="008A7C46"/>
    <w:rsid w:val="008B03DD"/>
    <w:rsid w:val="008B0675"/>
    <w:rsid w:val="008B1B6E"/>
    <w:rsid w:val="008B2674"/>
    <w:rsid w:val="008B31FC"/>
    <w:rsid w:val="008B3438"/>
    <w:rsid w:val="008B375E"/>
    <w:rsid w:val="008B3C08"/>
    <w:rsid w:val="008B3D8D"/>
    <w:rsid w:val="008B3F65"/>
    <w:rsid w:val="008B4944"/>
    <w:rsid w:val="008B5234"/>
    <w:rsid w:val="008B58F0"/>
    <w:rsid w:val="008B5A9C"/>
    <w:rsid w:val="008B6E83"/>
    <w:rsid w:val="008B720E"/>
    <w:rsid w:val="008B7276"/>
    <w:rsid w:val="008B73ED"/>
    <w:rsid w:val="008B74AF"/>
    <w:rsid w:val="008B7636"/>
    <w:rsid w:val="008B7B67"/>
    <w:rsid w:val="008C08F5"/>
    <w:rsid w:val="008C0903"/>
    <w:rsid w:val="008C0BAF"/>
    <w:rsid w:val="008C0FFF"/>
    <w:rsid w:val="008C146B"/>
    <w:rsid w:val="008C1919"/>
    <w:rsid w:val="008C286E"/>
    <w:rsid w:val="008C2D12"/>
    <w:rsid w:val="008C2E9B"/>
    <w:rsid w:val="008C36FC"/>
    <w:rsid w:val="008C39B1"/>
    <w:rsid w:val="008C4F64"/>
    <w:rsid w:val="008C6D24"/>
    <w:rsid w:val="008C6E01"/>
    <w:rsid w:val="008C7194"/>
    <w:rsid w:val="008C72A8"/>
    <w:rsid w:val="008C72D4"/>
    <w:rsid w:val="008C77A6"/>
    <w:rsid w:val="008C7AFB"/>
    <w:rsid w:val="008C7B54"/>
    <w:rsid w:val="008D020F"/>
    <w:rsid w:val="008D059D"/>
    <w:rsid w:val="008D114F"/>
    <w:rsid w:val="008D1925"/>
    <w:rsid w:val="008D1BB3"/>
    <w:rsid w:val="008D27B1"/>
    <w:rsid w:val="008D4279"/>
    <w:rsid w:val="008D43B4"/>
    <w:rsid w:val="008D499A"/>
    <w:rsid w:val="008D5940"/>
    <w:rsid w:val="008D5B29"/>
    <w:rsid w:val="008D6126"/>
    <w:rsid w:val="008D623A"/>
    <w:rsid w:val="008D6F23"/>
    <w:rsid w:val="008D74C3"/>
    <w:rsid w:val="008E064B"/>
    <w:rsid w:val="008E0706"/>
    <w:rsid w:val="008E0E53"/>
    <w:rsid w:val="008E10D4"/>
    <w:rsid w:val="008E1379"/>
    <w:rsid w:val="008E1D75"/>
    <w:rsid w:val="008E1F4C"/>
    <w:rsid w:val="008E2061"/>
    <w:rsid w:val="008E49DC"/>
    <w:rsid w:val="008E4E1C"/>
    <w:rsid w:val="008E5037"/>
    <w:rsid w:val="008E51CD"/>
    <w:rsid w:val="008E5559"/>
    <w:rsid w:val="008E56AC"/>
    <w:rsid w:val="008E5916"/>
    <w:rsid w:val="008E7AD8"/>
    <w:rsid w:val="008F022F"/>
    <w:rsid w:val="008F07D8"/>
    <w:rsid w:val="008F0888"/>
    <w:rsid w:val="008F0939"/>
    <w:rsid w:val="008F1B6A"/>
    <w:rsid w:val="008F3348"/>
    <w:rsid w:val="008F3DE8"/>
    <w:rsid w:val="008F48CD"/>
    <w:rsid w:val="008F5554"/>
    <w:rsid w:val="008F5B9E"/>
    <w:rsid w:val="008F6506"/>
    <w:rsid w:val="008F67B5"/>
    <w:rsid w:val="008F6ED9"/>
    <w:rsid w:val="008F7609"/>
    <w:rsid w:val="0090059F"/>
    <w:rsid w:val="00901C25"/>
    <w:rsid w:val="00901CCF"/>
    <w:rsid w:val="009025B8"/>
    <w:rsid w:val="00903076"/>
    <w:rsid w:val="00903D68"/>
    <w:rsid w:val="00904F11"/>
    <w:rsid w:val="009061F5"/>
    <w:rsid w:val="009071B9"/>
    <w:rsid w:val="00907B0B"/>
    <w:rsid w:val="00907DDD"/>
    <w:rsid w:val="00907E2F"/>
    <w:rsid w:val="009104A6"/>
    <w:rsid w:val="009114CF"/>
    <w:rsid w:val="00911D37"/>
    <w:rsid w:val="0091209D"/>
    <w:rsid w:val="00912609"/>
    <w:rsid w:val="00912613"/>
    <w:rsid w:val="009127D8"/>
    <w:rsid w:val="00912C6F"/>
    <w:rsid w:val="00912D29"/>
    <w:rsid w:val="009135B8"/>
    <w:rsid w:val="00913BCB"/>
    <w:rsid w:val="009140A2"/>
    <w:rsid w:val="009146A5"/>
    <w:rsid w:val="009168F2"/>
    <w:rsid w:val="00916940"/>
    <w:rsid w:val="00916D00"/>
    <w:rsid w:val="00916EC6"/>
    <w:rsid w:val="009176E4"/>
    <w:rsid w:val="00917C75"/>
    <w:rsid w:val="009209C9"/>
    <w:rsid w:val="00920B12"/>
    <w:rsid w:val="00921A2A"/>
    <w:rsid w:val="00921E05"/>
    <w:rsid w:val="00922601"/>
    <w:rsid w:val="0092290D"/>
    <w:rsid w:val="0092392D"/>
    <w:rsid w:val="00923C2A"/>
    <w:rsid w:val="00923CB7"/>
    <w:rsid w:val="00923E1F"/>
    <w:rsid w:val="0092470C"/>
    <w:rsid w:val="00924A47"/>
    <w:rsid w:val="00925496"/>
    <w:rsid w:val="009256B6"/>
    <w:rsid w:val="00925A99"/>
    <w:rsid w:val="0092760E"/>
    <w:rsid w:val="00930B86"/>
    <w:rsid w:val="00930E60"/>
    <w:rsid w:val="0093225B"/>
    <w:rsid w:val="009324AA"/>
    <w:rsid w:val="00932E10"/>
    <w:rsid w:val="00932F85"/>
    <w:rsid w:val="00933525"/>
    <w:rsid w:val="0093447A"/>
    <w:rsid w:val="00934698"/>
    <w:rsid w:val="00934FA0"/>
    <w:rsid w:val="009358D3"/>
    <w:rsid w:val="00935A37"/>
    <w:rsid w:val="009360D3"/>
    <w:rsid w:val="00936733"/>
    <w:rsid w:val="009369B8"/>
    <w:rsid w:val="00936B66"/>
    <w:rsid w:val="00937136"/>
    <w:rsid w:val="00937279"/>
    <w:rsid w:val="009376A6"/>
    <w:rsid w:val="00937950"/>
    <w:rsid w:val="00937C3D"/>
    <w:rsid w:val="009400BF"/>
    <w:rsid w:val="00940612"/>
    <w:rsid w:val="0094092C"/>
    <w:rsid w:val="00940A60"/>
    <w:rsid w:val="0094117B"/>
    <w:rsid w:val="00941B91"/>
    <w:rsid w:val="00941CBC"/>
    <w:rsid w:val="0094220B"/>
    <w:rsid w:val="0094242B"/>
    <w:rsid w:val="00942A41"/>
    <w:rsid w:val="009439BD"/>
    <w:rsid w:val="00943B82"/>
    <w:rsid w:val="00944118"/>
    <w:rsid w:val="0094455B"/>
    <w:rsid w:val="00944668"/>
    <w:rsid w:val="0094503A"/>
    <w:rsid w:val="0094599B"/>
    <w:rsid w:val="00946047"/>
    <w:rsid w:val="009460E0"/>
    <w:rsid w:val="009468D0"/>
    <w:rsid w:val="00947600"/>
    <w:rsid w:val="00950CC1"/>
    <w:rsid w:val="00950EEF"/>
    <w:rsid w:val="0095190D"/>
    <w:rsid w:val="00951E00"/>
    <w:rsid w:val="0095231E"/>
    <w:rsid w:val="009526BD"/>
    <w:rsid w:val="00952881"/>
    <w:rsid w:val="00952A61"/>
    <w:rsid w:val="00953525"/>
    <w:rsid w:val="009536B1"/>
    <w:rsid w:val="00953A52"/>
    <w:rsid w:val="00953D7D"/>
    <w:rsid w:val="00953DE0"/>
    <w:rsid w:val="00954F2B"/>
    <w:rsid w:val="0095533D"/>
    <w:rsid w:val="00956E8D"/>
    <w:rsid w:val="00957702"/>
    <w:rsid w:val="00957908"/>
    <w:rsid w:val="009579CF"/>
    <w:rsid w:val="00957AEF"/>
    <w:rsid w:val="009614D8"/>
    <w:rsid w:val="0096161E"/>
    <w:rsid w:val="00961AFB"/>
    <w:rsid w:val="009625C2"/>
    <w:rsid w:val="00962658"/>
    <w:rsid w:val="00962D1C"/>
    <w:rsid w:val="00963127"/>
    <w:rsid w:val="009634FC"/>
    <w:rsid w:val="00963796"/>
    <w:rsid w:val="00963F45"/>
    <w:rsid w:val="00964161"/>
    <w:rsid w:val="0096443F"/>
    <w:rsid w:val="00964992"/>
    <w:rsid w:val="0096575E"/>
    <w:rsid w:val="00965EFA"/>
    <w:rsid w:val="0096652D"/>
    <w:rsid w:val="0097166E"/>
    <w:rsid w:val="00971762"/>
    <w:rsid w:val="0097214E"/>
    <w:rsid w:val="0097219F"/>
    <w:rsid w:val="00972D76"/>
    <w:rsid w:val="00972EB8"/>
    <w:rsid w:val="009732A8"/>
    <w:rsid w:val="00973BDB"/>
    <w:rsid w:val="00973D6F"/>
    <w:rsid w:val="00973F13"/>
    <w:rsid w:val="0097400E"/>
    <w:rsid w:val="009740C4"/>
    <w:rsid w:val="00974207"/>
    <w:rsid w:val="00974350"/>
    <w:rsid w:val="00974A0B"/>
    <w:rsid w:val="009751F4"/>
    <w:rsid w:val="009761CA"/>
    <w:rsid w:val="0097634F"/>
    <w:rsid w:val="009766EF"/>
    <w:rsid w:val="00976E2C"/>
    <w:rsid w:val="00977271"/>
    <w:rsid w:val="009779B0"/>
    <w:rsid w:val="00980521"/>
    <w:rsid w:val="00980712"/>
    <w:rsid w:val="0098090C"/>
    <w:rsid w:val="00980E94"/>
    <w:rsid w:val="009826B4"/>
    <w:rsid w:val="009832F7"/>
    <w:rsid w:val="00983340"/>
    <w:rsid w:val="009838C2"/>
    <w:rsid w:val="00984122"/>
    <w:rsid w:val="0098434D"/>
    <w:rsid w:val="00985D51"/>
    <w:rsid w:val="00985F07"/>
    <w:rsid w:val="00986310"/>
    <w:rsid w:val="0098650C"/>
    <w:rsid w:val="009868F7"/>
    <w:rsid w:val="00986E8C"/>
    <w:rsid w:val="00987238"/>
    <w:rsid w:val="00987796"/>
    <w:rsid w:val="00987E2E"/>
    <w:rsid w:val="0099030C"/>
    <w:rsid w:val="0099069F"/>
    <w:rsid w:val="00991FB2"/>
    <w:rsid w:val="00992527"/>
    <w:rsid w:val="0099266A"/>
    <w:rsid w:val="00993559"/>
    <w:rsid w:val="009938B3"/>
    <w:rsid w:val="00993E12"/>
    <w:rsid w:val="00994A94"/>
    <w:rsid w:val="00996C09"/>
    <w:rsid w:val="00996E89"/>
    <w:rsid w:val="00997CDB"/>
    <w:rsid w:val="00997D72"/>
    <w:rsid w:val="009A00D4"/>
    <w:rsid w:val="009A05F0"/>
    <w:rsid w:val="009A062E"/>
    <w:rsid w:val="009A0738"/>
    <w:rsid w:val="009A10BD"/>
    <w:rsid w:val="009A1E98"/>
    <w:rsid w:val="009A1F0A"/>
    <w:rsid w:val="009A2058"/>
    <w:rsid w:val="009A2079"/>
    <w:rsid w:val="009A352E"/>
    <w:rsid w:val="009A3697"/>
    <w:rsid w:val="009A39A7"/>
    <w:rsid w:val="009A3DAB"/>
    <w:rsid w:val="009A3F09"/>
    <w:rsid w:val="009A4346"/>
    <w:rsid w:val="009A60A7"/>
    <w:rsid w:val="009A60D9"/>
    <w:rsid w:val="009A66FE"/>
    <w:rsid w:val="009A755D"/>
    <w:rsid w:val="009A7842"/>
    <w:rsid w:val="009A7CD3"/>
    <w:rsid w:val="009B077E"/>
    <w:rsid w:val="009B1776"/>
    <w:rsid w:val="009B2818"/>
    <w:rsid w:val="009B318E"/>
    <w:rsid w:val="009B31E1"/>
    <w:rsid w:val="009B32C3"/>
    <w:rsid w:val="009B34AA"/>
    <w:rsid w:val="009B3709"/>
    <w:rsid w:val="009B3C56"/>
    <w:rsid w:val="009B3D52"/>
    <w:rsid w:val="009B3FE2"/>
    <w:rsid w:val="009B4D0F"/>
    <w:rsid w:val="009B4F40"/>
    <w:rsid w:val="009B5B64"/>
    <w:rsid w:val="009B6199"/>
    <w:rsid w:val="009B64E2"/>
    <w:rsid w:val="009B6A63"/>
    <w:rsid w:val="009B77A7"/>
    <w:rsid w:val="009C021B"/>
    <w:rsid w:val="009C0295"/>
    <w:rsid w:val="009C08D4"/>
    <w:rsid w:val="009C188B"/>
    <w:rsid w:val="009C22B0"/>
    <w:rsid w:val="009C3AA8"/>
    <w:rsid w:val="009C3EB3"/>
    <w:rsid w:val="009C4249"/>
    <w:rsid w:val="009C4EE8"/>
    <w:rsid w:val="009C57E1"/>
    <w:rsid w:val="009C61E7"/>
    <w:rsid w:val="009C66D1"/>
    <w:rsid w:val="009C69C8"/>
    <w:rsid w:val="009C76FE"/>
    <w:rsid w:val="009D0074"/>
    <w:rsid w:val="009D0781"/>
    <w:rsid w:val="009D0B88"/>
    <w:rsid w:val="009D115F"/>
    <w:rsid w:val="009D1BB4"/>
    <w:rsid w:val="009D1C88"/>
    <w:rsid w:val="009D2EA4"/>
    <w:rsid w:val="009D331F"/>
    <w:rsid w:val="009D33CD"/>
    <w:rsid w:val="009D3A21"/>
    <w:rsid w:val="009D433D"/>
    <w:rsid w:val="009D4750"/>
    <w:rsid w:val="009D4E80"/>
    <w:rsid w:val="009D565C"/>
    <w:rsid w:val="009D5C38"/>
    <w:rsid w:val="009D61C7"/>
    <w:rsid w:val="009D66B7"/>
    <w:rsid w:val="009E19FC"/>
    <w:rsid w:val="009E1CEA"/>
    <w:rsid w:val="009E2000"/>
    <w:rsid w:val="009E2029"/>
    <w:rsid w:val="009E21D0"/>
    <w:rsid w:val="009E22E7"/>
    <w:rsid w:val="009E35AE"/>
    <w:rsid w:val="009E37C6"/>
    <w:rsid w:val="009E3F32"/>
    <w:rsid w:val="009E4593"/>
    <w:rsid w:val="009E468F"/>
    <w:rsid w:val="009E4A6F"/>
    <w:rsid w:val="009E4C53"/>
    <w:rsid w:val="009E58EB"/>
    <w:rsid w:val="009E5B9A"/>
    <w:rsid w:val="009E68F3"/>
    <w:rsid w:val="009E6C8F"/>
    <w:rsid w:val="009E7129"/>
    <w:rsid w:val="009F05D5"/>
    <w:rsid w:val="009F1509"/>
    <w:rsid w:val="009F19BB"/>
    <w:rsid w:val="009F20AF"/>
    <w:rsid w:val="009F3320"/>
    <w:rsid w:val="009F35C8"/>
    <w:rsid w:val="009F4275"/>
    <w:rsid w:val="009F4EB5"/>
    <w:rsid w:val="009F5234"/>
    <w:rsid w:val="009F565A"/>
    <w:rsid w:val="009F6E72"/>
    <w:rsid w:val="009F6FBB"/>
    <w:rsid w:val="009F7709"/>
    <w:rsid w:val="009F7B22"/>
    <w:rsid w:val="00A000F0"/>
    <w:rsid w:val="00A0072A"/>
    <w:rsid w:val="00A00D4C"/>
    <w:rsid w:val="00A018AE"/>
    <w:rsid w:val="00A02121"/>
    <w:rsid w:val="00A02A21"/>
    <w:rsid w:val="00A0312A"/>
    <w:rsid w:val="00A03320"/>
    <w:rsid w:val="00A03D14"/>
    <w:rsid w:val="00A03FE1"/>
    <w:rsid w:val="00A04912"/>
    <w:rsid w:val="00A04AC6"/>
    <w:rsid w:val="00A07956"/>
    <w:rsid w:val="00A07CF9"/>
    <w:rsid w:val="00A104CC"/>
    <w:rsid w:val="00A11066"/>
    <w:rsid w:val="00A11D15"/>
    <w:rsid w:val="00A123E4"/>
    <w:rsid w:val="00A12529"/>
    <w:rsid w:val="00A1339E"/>
    <w:rsid w:val="00A1359D"/>
    <w:rsid w:val="00A13938"/>
    <w:rsid w:val="00A13AC2"/>
    <w:rsid w:val="00A148DA"/>
    <w:rsid w:val="00A171C6"/>
    <w:rsid w:val="00A17E05"/>
    <w:rsid w:val="00A2098E"/>
    <w:rsid w:val="00A20A01"/>
    <w:rsid w:val="00A20E72"/>
    <w:rsid w:val="00A21816"/>
    <w:rsid w:val="00A21ACB"/>
    <w:rsid w:val="00A21C50"/>
    <w:rsid w:val="00A2256E"/>
    <w:rsid w:val="00A22C8B"/>
    <w:rsid w:val="00A23BB4"/>
    <w:rsid w:val="00A23DE0"/>
    <w:rsid w:val="00A241AF"/>
    <w:rsid w:val="00A24316"/>
    <w:rsid w:val="00A25443"/>
    <w:rsid w:val="00A256A0"/>
    <w:rsid w:val="00A26706"/>
    <w:rsid w:val="00A26815"/>
    <w:rsid w:val="00A26F8D"/>
    <w:rsid w:val="00A2719E"/>
    <w:rsid w:val="00A27CFC"/>
    <w:rsid w:val="00A27FB3"/>
    <w:rsid w:val="00A307DB"/>
    <w:rsid w:val="00A3081B"/>
    <w:rsid w:val="00A3099D"/>
    <w:rsid w:val="00A30F0F"/>
    <w:rsid w:val="00A3184F"/>
    <w:rsid w:val="00A325D1"/>
    <w:rsid w:val="00A329FB"/>
    <w:rsid w:val="00A32A5A"/>
    <w:rsid w:val="00A32E2F"/>
    <w:rsid w:val="00A33A0A"/>
    <w:rsid w:val="00A33B2F"/>
    <w:rsid w:val="00A33FE4"/>
    <w:rsid w:val="00A34BDF"/>
    <w:rsid w:val="00A34C34"/>
    <w:rsid w:val="00A356F7"/>
    <w:rsid w:val="00A35EE1"/>
    <w:rsid w:val="00A360AD"/>
    <w:rsid w:val="00A40AF6"/>
    <w:rsid w:val="00A41DBE"/>
    <w:rsid w:val="00A4232C"/>
    <w:rsid w:val="00A427C2"/>
    <w:rsid w:val="00A4339A"/>
    <w:rsid w:val="00A447C9"/>
    <w:rsid w:val="00A44F8E"/>
    <w:rsid w:val="00A4503F"/>
    <w:rsid w:val="00A45C4C"/>
    <w:rsid w:val="00A47095"/>
    <w:rsid w:val="00A47201"/>
    <w:rsid w:val="00A507FF"/>
    <w:rsid w:val="00A5089C"/>
    <w:rsid w:val="00A51C37"/>
    <w:rsid w:val="00A51F57"/>
    <w:rsid w:val="00A53048"/>
    <w:rsid w:val="00A54226"/>
    <w:rsid w:val="00A54574"/>
    <w:rsid w:val="00A54673"/>
    <w:rsid w:val="00A54C2E"/>
    <w:rsid w:val="00A555E7"/>
    <w:rsid w:val="00A55671"/>
    <w:rsid w:val="00A55B2A"/>
    <w:rsid w:val="00A573E8"/>
    <w:rsid w:val="00A575BE"/>
    <w:rsid w:val="00A6069D"/>
    <w:rsid w:val="00A61097"/>
    <w:rsid w:val="00A614E9"/>
    <w:rsid w:val="00A61643"/>
    <w:rsid w:val="00A616C9"/>
    <w:rsid w:val="00A61B65"/>
    <w:rsid w:val="00A62B49"/>
    <w:rsid w:val="00A630D8"/>
    <w:rsid w:val="00A63821"/>
    <w:rsid w:val="00A63CE0"/>
    <w:rsid w:val="00A651B1"/>
    <w:rsid w:val="00A6523A"/>
    <w:rsid w:val="00A65DBB"/>
    <w:rsid w:val="00A666B9"/>
    <w:rsid w:val="00A66742"/>
    <w:rsid w:val="00A66FBC"/>
    <w:rsid w:val="00A674CE"/>
    <w:rsid w:val="00A67E12"/>
    <w:rsid w:val="00A7017A"/>
    <w:rsid w:val="00A70C44"/>
    <w:rsid w:val="00A70FC1"/>
    <w:rsid w:val="00A712A2"/>
    <w:rsid w:val="00A71782"/>
    <w:rsid w:val="00A734DC"/>
    <w:rsid w:val="00A74A04"/>
    <w:rsid w:val="00A74C1F"/>
    <w:rsid w:val="00A75651"/>
    <w:rsid w:val="00A76ED9"/>
    <w:rsid w:val="00A770CE"/>
    <w:rsid w:val="00A77481"/>
    <w:rsid w:val="00A8129C"/>
    <w:rsid w:val="00A81A4F"/>
    <w:rsid w:val="00A81C1E"/>
    <w:rsid w:val="00A81DA3"/>
    <w:rsid w:val="00A82044"/>
    <w:rsid w:val="00A8227B"/>
    <w:rsid w:val="00A82E90"/>
    <w:rsid w:val="00A834EA"/>
    <w:rsid w:val="00A842C5"/>
    <w:rsid w:val="00A844B1"/>
    <w:rsid w:val="00A84AC3"/>
    <w:rsid w:val="00A84B08"/>
    <w:rsid w:val="00A852A8"/>
    <w:rsid w:val="00A853DA"/>
    <w:rsid w:val="00A85C51"/>
    <w:rsid w:val="00A85D39"/>
    <w:rsid w:val="00A861F9"/>
    <w:rsid w:val="00A86F33"/>
    <w:rsid w:val="00A87794"/>
    <w:rsid w:val="00A87CE1"/>
    <w:rsid w:val="00A9023C"/>
    <w:rsid w:val="00A9037C"/>
    <w:rsid w:val="00A907B7"/>
    <w:rsid w:val="00A90BCA"/>
    <w:rsid w:val="00A91E81"/>
    <w:rsid w:val="00A92A3D"/>
    <w:rsid w:val="00A92E46"/>
    <w:rsid w:val="00A92FC8"/>
    <w:rsid w:val="00A935A4"/>
    <w:rsid w:val="00A93758"/>
    <w:rsid w:val="00A9388E"/>
    <w:rsid w:val="00A93FD3"/>
    <w:rsid w:val="00A940EE"/>
    <w:rsid w:val="00A94A80"/>
    <w:rsid w:val="00A955D2"/>
    <w:rsid w:val="00A95AB0"/>
    <w:rsid w:val="00A95C4D"/>
    <w:rsid w:val="00A974D4"/>
    <w:rsid w:val="00A9794A"/>
    <w:rsid w:val="00A97E69"/>
    <w:rsid w:val="00A97FB2"/>
    <w:rsid w:val="00AA06B4"/>
    <w:rsid w:val="00AA0BC9"/>
    <w:rsid w:val="00AA0EF7"/>
    <w:rsid w:val="00AA193A"/>
    <w:rsid w:val="00AA2153"/>
    <w:rsid w:val="00AA218E"/>
    <w:rsid w:val="00AA2493"/>
    <w:rsid w:val="00AA3410"/>
    <w:rsid w:val="00AA3FB4"/>
    <w:rsid w:val="00AA401A"/>
    <w:rsid w:val="00AA4530"/>
    <w:rsid w:val="00AA478C"/>
    <w:rsid w:val="00AA4A09"/>
    <w:rsid w:val="00AA4B29"/>
    <w:rsid w:val="00AA561A"/>
    <w:rsid w:val="00AA56AB"/>
    <w:rsid w:val="00AA5E49"/>
    <w:rsid w:val="00AA5FAE"/>
    <w:rsid w:val="00AA7DAC"/>
    <w:rsid w:val="00AB0280"/>
    <w:rsid w:val="00AB0573"/>
    <w:rsid w:val="00AB0695"/>
    <w:rsid w:val="00AB13B3"/>
    <w:rsid w:val="00AB160A"/>
    <w:rsid w:val="00AB3163"/>
    <w:rsid w:val="00AB4883"/>
    <w:rsid w:val="00AB4C18"/>
    <w:rsid w:val="00AB53EC"/>
    <w:rsid w:val="00AB66FE"/>
    <w:rsid w:val="00AB6EA0"/>
    <w:rsid w:val="00AB716F"/>
    <w:rsid w:val="00AC0EA9"/>
    <w:rsid w:val="00AC18B5"/>
    <w:rsid w:val="00AC1C35"/>
    <w:rsid w:val="00AC2B79"/>
    <w:rsid w:val="00AC3DB3"/>
    <w:rsid w:val="00AC3EDE"/>
    <w:rsid w:val="00AC4F76"/>
    <w:rsid w:val="00AC637B"/>
    <w:rsid w:val="00AC6C42"/>
    <w:rsid w:val="00AC6C9B"/>
    <w:rsid w:val="00AC7976"/>
    <w:rsid w:val="00AC7AB8"/>
    <w:rsid w:val="00AD0BD6"/>
    <w:rsid w:val="00AD119C"/>
    <w:rsid w:val="00AD2519"/>
    <w:rsid w:val="00AD298A"/>
    <w:rsid w:val="00AD4231"/>
    <w:rsid w:val="00AD4498"/>
    <w:rsid w:val="00AD4BA6"/>
    <w:rsid w:val="00AD52B2"/>
    <w:rsid w:val="00AD67A8"/>
    <w:rsid w:val="00AD731A"/>
    <w:rsid w:val="00AD7BED"/>
    <w:rsid w:val="00AE005D"/>
    <w:rsid w:val="00AE162E"/>
    <w:rsid w:val="00AE1AB1"/>
    <w:rsid w:val="00AE24CD"/>
    <w:rsid w:val="00AE2C95"/>
    <w:rsid w:val="00AE3272"/>
    <w:rsid w:val="00AE3535"/>
    <w:rsid w:val="00AE35F1"/>
    <w:rsid w:val="00AE36F8"/>
    <w:rsid w:val="00AE40C6"/>
    <w:rsid w:val="00AE47A3"/>
    <w:rsid w:val="00AE47CB"/>
    <w:rsid w:val="00AE489D"/>
    <w:rsid w:val="00AE5AA3"/>
    <w:rsid w:val="00AE5F37"/>
    <w:rsid w:val="00AE6783"/>
    <w:rsid w:val="00AE699A"/>
    <w:rsid w:val="00AE6A45"/>
    <w:rsid w:val="00AE6AB9"/>
    <w:rsid w:val="00AE6DA1"/>
    <w:rsid w:val="00AE7438"/>
    <w:rsid w:val="00AE74BD"/>
    <w:rsid w:val="00AE7E93"/>
    <w:rsid w:val="00AF015C"/>
    <w:rsid w:val="00AF02CD"/>
    <w:rsid w:val="00AF05C5"/>
    <w:rsid w:val="00AF084A"/>
    <w:rsid w:val="00AF0A26"/>
    <w:rsid w:val="00AF0B41"/>
    <w:rsid w:val="00AF0E23"/>
    <w:rsid w:val="00AF0ED2"/>
    <w:rsid w:val="00AF2400"/>
    <w:rsid w:val="00AF25D6"/>
    <w:rsid w:val="00AF26A0"/>
    <w:rsid w:val="00AF27DE"/>
    <w:rsid w:val="00AF31A9"/>
    <w:rsid w:val="00AF3B1D"/>
    <w:rsid w:val="00AF3FF7"/>
    <w:rsid w:val="00AF409E"/>
    <w:rsid w:val="00AF49D7"/>
    <w:rsid w:val="00AF4AEC"/>
    <w:rsid w:val="00AF5493"/>
    <w:rsid w:val="00AF56F5"/>
    <w:rsid w:val="00AF5A55"/>
    <w:rsid w:val="00AF5F08"/>
    <w:rsid w:val="00AF5FD8"/>
    <w:rsid w:val="00AF675E"/>
    <w:rsid w:val="00B00AB7"/>
    <w:rsid w:val="00B00C26"/>
    <w:rsid w:val="00B00EFB"/>
    <w:rsid w:val="00B01453"/>
    <w:rsid w:val="00B01463"/>
    <w:rsid w:val="00B01727"/>
    <w:rsid w:val="00B01A8F"/>
    <w:rsid w:val="00B0399C"/>
    <w:rsid w:val="00B03E54"/>
    <w:rsid w:val="00B061C3"/>
    <w:rsid w:val="00B06370"/>
    <w:rsid w:val="00B105CE"/>
    <w:rsid w:val="00B11897"/>
    <w:rsid w:val="00B12BE6"/>
    <w:rsid w:val="00B12D55"/>
    <w:rsid w:val="00B1355C"/>
    <w:rsid w:val="00B1480D"/>
    <w:rsid w:val="00B15CF4"/>
    <w:rsid w:val="00B15D8D"/>
    <w:rsid w:val="00B15E69"/>
    <w:rsid w:val="00B15EF1"/>
    <w:rsid w:val="00B16958"/>
    <w:rsid w:val="00B17B0D"/>
    <w:rsid w:val="00B17D74"/>
    <w:rsid w:val="00B2089D"/>
    <w:rsid w:val="00B20FBE"/>
    <w:rsid w:val="00B217EC"/>
    <w:rsid w:val="00B21C5D"/>
    <w:rsid w:val="00B21F92"/>
    <w:rsid w:val="00B22EEC"/>
    <w:rsid w:val="00B23116"/>
    <w:rsid w:val="00B23364"/>
    <w:rsid w:val="00B23640"/>
    <w:rsid w:val="00B2478E"/>
    <w:rsid w:val="00B254B1"/>
    <w:rsid w:val="00B26C56"/>
    <w:rsid w:val="00B27587"/>
    <w:rsid w:val="00B30295"/>
    <w:rsid w:val="00B30759"/>
    <w:rsid w:val="00B328E9"/>
    <w:rsid w:val="00B32953"/>
    <w:rsid w:val="00B32B0B"/>
    <w:rsid w:val="00B32CA5"/>
    <w:rsid w:val="00B35330"/>
    <w:rsid w:val="00B357E8"/>
    <w:rsid w:val="00B357ED"/>
    <w:rsid w:val="00B3648C"/>
    <w:rsid w:val="00B370EA"/>
    <w:rsid w:val="00B37B96"/>
    <w:rsid w:val="00B37CE3"/>
    <w:rsid w:val="00B37FAA"/>
    <w:rsid w:val="00B40688"/>
    <w:rsid w:val="00B40D14"/>
    <w:rsid w:val="00B41152"/>
    <w:rsid w:val="00B418DA"/>
    <w:rsid w:val="00B42165"/>
    <w:rsid w:val="00B42467"/>
    <w:rsid w:val="00B43388"/>
    <w:rsid w:val="00B44139"/>
    <w:rsid w:val="00B4448B"/>
    <w:rsid w:val="00B45126"/>
    <w:rsid w:val="00B4549A"/>
    <w:rsid w:val="00B45665"/>
    <w:rsid w:val="00B45E40"/>
    <w:rsid w:val="00B46521"/>
    <w:rsid w:val="00B46CE0"/>
    <w:rsid w:val="00B46FD9"/>
    <w:rsid w:val="00B47587"/>
    <w:rsid w:val="00B47BA7"/>
    <w:rsid w:val="00B47E77"/>
    <w:rsid w:val="00B501EB"/>
    <w:rsid w:val="00B50C49"/>
    <w:rsid w:val="00B51A80"/>
    <w:rsid w:val="00B5271C"/>
    <w:rsid w:val="00B5279C"/>
    <w:rsid w:val="00B52FA6"/>
    <w:rsid w:val="00B54CD5"/>
    <w:rsid w:val="00B5575A"/>
    <w:rsid w:val="00B55F8B"/>
    <w:rsid w:val="00B56416"/>
    <w:rsid w:val="00B56498"/>
    <w:rsid w:val="00B56757"/>
    <w:rsid w:val="00B56CB6"/>
    <w:rsid w:val="00B57031"/>
    <w:rsid w:val="00B57069"/>
    <w:rsid w:val="00B575D9"/>
    <w:rsid w:val="00B57884"/>
    <w:rsid w:val="00B57C2A"/>
    <w:rsid w:val="00B60671"/>
    <w:rsid w:val="00B60E47"/>
    <w:rsid w:val="00B60F1D"/>
    <w:rsid w:val="00B610FF"/>
    <w:rsid w:val="00B61271"/>
    <w:rsid w:val="00B6164A"/>
    <w:rsid w:val="00B61672"/>
    <w:rsid w:val="00B63209"/>
    <w:rsid w:val="00B63C7B"/>
    <w:rsid w:val="00B63F49"/>
    <w:rsid w:val="00B641D3"/>
    <w:rsid w:val="00B6426F"/>
    <w:rsid w:val="00B642BD"/>
    <w:rsid w:val="00B650ED"/>
    <w:rsid w:val="00B65330"/>
    <w:rsid w:val="00B654A4"/>
    <w:rsid w:val="00B656FA"/>
    <w:rsid w:val="00B659EF"/>
    <w:rsid w:val="00B65ABA"/>
    <w:rsid w:val="00B65F96"/>
    <w:rsid w:val="00B6631F"/>
    <w:rsid w:val="00B66DAD"/>
    <w:rsid w:val="00B675FD"/>
    <w:rsid w:val="00B710B3"/>
    <w:rsid w:val="00B71B80"/>
    <w:rsid w:val="00B71BEB"/>
    <w:rsid w:val="00B723F7"/>
    <w:rsid w:val="00B7247F"/>
    <w:rsid w:val="00B728E4"/>
    <w:rsid w:val="00B73516"/>
    <w:rsid w:val="00B756EE"/>
    <w:rsid w:val="00B7601A"/>
    <w:rsid w:val="00B76764"/>
    <w:rsid w:val="00B768DA"/>
    <w:rsid w:val="00B777AF"/>
    <w:rsid w:val="00B77D13"/>
    <w:rsid w:val="00B80765"/>
    <w:rsid w:val="00B807F2"/>
    <w:rsid w:val="00B80DFC"/>
    <w:rsid w:val="00B818F4"/>
    <w:rsid w:val="00B81CDD"/>
    <w:rsid w:val="00B81DD0"/>
    <w:rsid w:val="00B82045"/>
    <w:rsid w:val="00B83004"/>
    <w:rsid w:val="00B83A8C"/>
    <w:rsid w:val="00B84286"/>
    <w:rsid w:val="00B84FD5"/>
    <w:rsid w:val="00B85172"/>
    <w:rsid w:val="00B867BD"/>
    <w:rsid w:val="00B868C0"/>
    <w:rsid w:val="00B871AE"/>
    <w:rsid w:val="00B87FD3"/>
    <w:rsid w:val="00B907BE"/>
    <w:rsid w:val="00B90992"/>
    <w:rsid w:val="00B90BDF"/>
    <w:rsid w:val="00B90FC1"/>
    <w:rsid w:val="00B91262"/>
    <w:rsid w:val="00B913FE"/>
    <w:rsid w:val="00B9195B"/>
    <w:rsid w:val="00B91C6A"/>
    <w:rsid w:val="00B91CBC"/>
    <w:rsid w:val="00B92D87"/>
    <w:rsid w:val="00B93010"/>
    <w:rsid w:val="00B93349"/>
    <w:rsid w:val="00B938E4"/>
    <w:rsid w:val="00B93952"/>
    <w:rsid w:val="00B94437"/>
    <w:rsid w:val="00B94536"/>
    <w:rsid w:val="00B94AFA"/>
    <w:rsid w:val="00B954E3"/>
    <w:rsid w:val="00B95DD3"/>
    <w:rsid w:val="00B95F07"/>
    <w:rsid w:val="00B960CC"/>
    <w:rsid w:val="00B964D4"/>
    <w:rsid w:val="00B96A9C"/>
    <w:rsid w:val="00B9703E"/>
    <w:rsid w:val="00B972C9"/>
    <w:rsid w:val="00B975B7"/>
    <w:rsid w:val="00BA00B3"/>
    <w:rsid w:val="00BA02C6"/>
    <w:rsid w:val="00BA0AEA"/>
    <w:rsid w:val="00BA11D9"/>
    <w:rsid w:val="00BA1D4B"/>
    <w:rsid w:val="00BA2F5B"/>
    <w:rsid w:val="00BA31C3"/>
    <w:rsid w:val="00BA3DE7"/>
    <w:rsid w:val="00BA3EAD"/>
    <w:rsid w:val="00BA4099"/>
    <w:rsid w:val="00BA40A2"/>
    <w:rsid w:val="00BA4585"/>
    <w:rsid w:val="00BA4633"/>
    <w:rsid w:val="00BA5922"/>
    <w:rsid w:val="00BA66C0"/>
    <w:rsid w:val="00BA678B"/>
    <w:rsid w:val="00BA6AE4"/>
    <w:rsid w:val="00BA6C41"/>
    <w:rsid w:val="00BA7491"/>
    <w:rsid w:val="00BA76C2"/>
    <w:rsid w:val="00BB0055"/>
    <w:rsid w:val="00BB064A"/>
    <w:rsid w:val="00BB0AE1"/>
    <w:rsid w:val="00BB0FC5"/>
    <w:rsid w:val="00BB25F6"/>
    <w:rsid w:val="00BB3F5D"/>
    <w:rsid w:val="00BB422B"/>
    <w:rsid w:val="00BB5154"/>
    <w:rsid w:val="00BB5312"/>
    <w:rsid w:val="00BB5D6F"/>
    <w:rsid w:val="00BB5D94"/>
    <w:rsid w:val="00BB66E5"/>
    <w:rsid w:val="00BB76D7"/>
    <w:rsid w:val="00BB76E3"/>
    <w:rsid w:val="00BB79FD"/>
    <w:rsid w:val="00BB7D1A"/>
    <w:rsid w:val="00BB7EB3"/>
    <w:rsid w:val="00BB7F46"/>
    <w:rsid w:val="00BC0436"/>
    <w:rsid w:val="00BC0D6C"/>
    <w:rsid w:val="00BC139F"/>
    <w:rsid w:val="00BC13A6"/>
    <w:rsid w:val="00BC15EF"/>
    <w:rsid w:val="00BC165F"/>
    <w:rsid w:val="00BC1814"/>
    <w:rsid w:val="00BC1F6A"/>
    <w:rsid w:val="00BC2066"/>
    <w:rsid w:val="00BC2BE6"/>
    <w:rsid w:val="00BC447C"/>
    <w:rsid w:val="00BC48FB"/>
    <w:rsid w:val="00BC5C10"/>
    <w:rsid w:val="00BC6290"/>
    <w:rsid w:val="00BC629E"/>
    <w:rsid w:val="00BC73C7"/>
    <w:rsid w:val="00BD03C1"/>
    <w:rsid w:val="00BD05DD"/>
    <w:rsid w:val="00BD097D"/>
    <w:rsid w:val="00BD1080"/>
    <w:rsid w:val="00BD10EA"/>
    <w:rsid w:val="00BD113D"/>
    <w:rsid w:val="00BD1186"/>
    <w:rsid w:val="00BD12B5"/>
    <w:rsid w:val="00BD177B"/>
    <w:rsid w:val="00BD2426"/>
    <w:rsid w:val="00BD3D13"/>
    <w:rsid w:val="00BD3D5E"/>
    <w:rsid w:val="00BD43EF"/>
    <w:rsid w:val="00BD4F90"/>
    <w:rsid w:val="00BD5163"/>
    <w:rsid w:val="00BD5192"/>
    <w:rsid w:val="00BD5D93"/>
    <w:rsid w:val="00BD5F35"/>
    <w:rsid w:val="00BD605D"/>
    <w:rsid w:val="00BD645A"/>
    <w:rsid w:val="00BD71F6"/>
    <w:rsid w:val="00BD72AC"/>
    <w:rsid w:val="00BD769E"/>
    <w:rsid w:val="00BD76E1"/>
    <w:rsid w:val="00BD7869"/>
    <w:rsid w:val="00BD7DCF"/>
    <w:rsid w:val="00BE0083"/>
    <w:rsid w:val="00BE032D"/>
    <w:rsid w:val="00BE0913"/>
    <w:rsid w:val="00BE0E80"/>
    <w:rsid w:val="00BE1535"/>
    <w:rsid w:val="00BE1D26"/>
    <w:rsid w:val="00BE23C0"/>
    <w:rsid w:val="00BE2BBA"/>
    <w:rsid w:val="00BE2EDD"/>
    <w:rsid w:val="00BE3041"/>
    <w:rsid w:val="00BE3D6B"/>
    <w:rsid w:val="00BE3E09"/>
    <w:rsid w:val="00BE3EFE"/>
    <w:rsid w:val="00BE4147"/>
    <w:rsid w:val="00BE4160"/>
    <w:rsid w:val="00BE44AD"/>
    <w:rsid w:val="00BE46C4"/>
    <w:rsid w:val="00BE5BB0"/>
    <w:rsid w:val="00BE63B8"/>
    <w:rsid w:val="00BE670B"/>
    <w:rsid w:val="00BE6712"/>
    <w:rsid w:val="00BE689E"/>
    <w:rsid w:val="00BE728A"/>
    <w:rsid w:val="00BF0375"/>
    <w:rsid w:val="00BF1004"/>
    <w:rsid w:val="00BF157D"/>
    <w:rsid w:val="00BF1EF1"/>
    <w:rsid w:val="00BF2F06"/>
    <w:rsid w:val="00BF428D"/>
    <w:rsid w:val="00BF44F4"/>
    <w:rsid w:val="00BF4F44"/>
    <w:rsid w:val="00BF5B06"/>
    <w:rsid w:val="00BF5E7E"/>
    <w:rsid w:val="00BF5F6D"/>
    <w:rsid w:val="00BF65BB"/>
    <w:rsid w:val="00BF69DE"/>
    <w:rsid w:val="00BF6D02"/>
    <w:rsid w:val="00C012ED"/>
    <w:rsid w:val="00C01721"/>
    <w:rsid w:val="00C01EBD"/>
    <w:rsid w:val="00C02C92"/>
    <w:rsid w:val="00C02D15"/>
    <w:rsid w:val="00C031D0"/>
    <w:rsid w:val="00C03212"/>
    <w:rsid w:val="00C03CCF"/>
    <w:rsid w:val="00C03CE9"/>
    <w:rsid w:val="00C04027"/>
    <w:rsid w:val="00C0591E"/>
    <w:rsid w:val="00C06F00"/>
    <w:rsid w:val="00C07621"/>
    <w:rsid w:val="00C07FBE"/>
    <w:rsid w:val="00C109ED"/>
    <w:rsid w:val="00C10F4B"/>
    <w:rsid w:val="00C10FAB"/>
    <w:rsid w:val="00C11221"/>
    <w:rsid w:val="00C1199F"/>
    <w:rsid w:val="00C12565"/>
    <w:rsid w:val="00C12921"/>
    <w:rsid w:val="00C12EE8"/>
    <w:rsid w:val="00C130E9"/>
    <w:rsid w:val="00C1352A"/>
    <w:rsid w:val="00C13910"/>
    <w:rsid w:val="00C1393B"/>
    <w:rsid w:val="00C13C50"/>
    <w:rsid w:val="00C13ED3"/>
    <w:rsid w:val="00C1406F"/>
    <w:rsid w:val="00C14118"/>
    <w:rsid w:val="00C14461"/>
    <w:rsid w:val="00C144C9"/>
    <w:rsid w:val="00C1461A"/>
    <w:rsid w:val="00C15749"/>
    <w:rsid w:val="00C158A1"/>
    <w:rsid w:val="00C16915"/>
    <w:rsid w:val="00C177DF"/>
    <w:rsid w:val="00C17AE2"/>
    <w:rsid w:val="00C17B05"/>
    <w:rsid w:val="00C17B73"/>
    <w:rsid w:val="00C201D7"/>
    <w:rsid w:val="00C20488"/>
    <w:rsid w:val="00C20E95"/>
    <w:rsid w:val="00C20FFF"/>
    <w:rsid w:val="00C2126E"/>
    <w:rsid w:val="00C21320"/>
    <w:rsid w:val="00C21BD9"/>
    <w:rsid w:val="00C22045"/>
    <w:rsid w:val="00C2209A"/>
    <w:rsid w:val="00C22E9A"/>
    <w:rsid w:val="00C2324E"/>
    <w:rsid w:val="00C24034"/>
    <w:rsid w:val="00C24C5D"/>
    <w:rsid w:val="00C24F5B"/>
    <w:rsid w:val="00C255A4"/>
    <w:rsid w:val="00C25E3A"/>
    <w:rsid w:val="00C2620C"/>
    <w:rsid w:val="00C2695F"/>
    <w:rsid w:val="00C26A3D"/>
    <w:rsid w:val="00C26C23"/>
    <w:rsid w:val="00C26D03"/>
    <w:rsid w:val="00C273CD"/>
    <w:rsid w:val="00C27F22"/>
    <w:rsid w:val="00C30FC6"/>
    <w:rsid w:val="00C31119"/>
    <w:rsid w:val="00C31A3B"/>
    <w:rsid w:val="00C31F67"/>
    <w:rsid w:val="00C323B7"/>
    <w:rsid w:val="00C328EC"/>
    <w:rsid w:val="00C32B9C"/>
    <w:rsid w:val="00C32DCA"/>
    <w:rsid w:val="00C333D9"/>
    <w:rsid w:val="00C33A79"/>
    <w:rsid w:val="00C34151"/>
    <w:rsid w:val="00C343F2"/>
    <w:rsid w:val="00C35206"/>
    <w:rsid w:val="00C35D0B"/>
    <w:rsid w:val="00C35D56"/>
    <w:rsid w:val="00C35E8A"/>
    <w:rsid w:val="00C36425"/>
    <w:rsid w:val="00C36A6E"/>
    <w:rsid w:val="00C373C2"/>
    <w:rsid w:val="00C3762F"/>
    <w:rsid w:val="00C37860"/>
    <w:rsid w:val="00C37F08"/>
    <w:rsid w:val="00C407CF"/>
    <w:rsid w:val="00C40B39"/>
    <w:rsid w:val="00C40C74"/>
    <w:rsid w:val="00C40E9A"/>
    <w:rsid w:val="00C41E77"/>
    <w:rsid w:val="00C41EFE"/>
    <w:rsid w:val="00C4230B"/>
    <w:rsid w:val="00C42564"/>
    <w:rsid w:val="00C426D4"/>
    <w:rsid w:val="00C43299"/>
    <w:rsid w:val="00C4348B"/>
    <w:rsid w:val="00C440C8"/>
    <w:rsid w:val="00C445D3"/>
    <w:rsid w:val="00C4481B"/>
    <w:rsid w:val="00C44869"/>
    <w:rsid w:val="00C44A94"/>
    <w:rsid w:val="00C44C83"/>
    <w:rsid w:val="00C44D62"/>
    <w:rsid w:val="00C4512B"/>
    <w:rsid w:val="00C45197"/>
    <w:rsid w:val="00C45D5F"/>
    <w:rsid w:val="00C4659F"/>
    <w:rsid w:val="00C46A7E"/>
    <w:rsid w:val="00C46CAB"/>
    <w:rsid w:val="00C50296"/>
    <w:rsid w:val="00C509B0"/>
    <w:rsid w:val="00C5138E"/>
    <w:rsid w:val="00C5143F"/>
    <w:rsid w:val="00C51DDD"/>
    <w:rsid w:val="00C51E1F"/>
    <w:rsid w:val="00C51EDE"/>
    <w:rsid w:val="00C523A7"/>
    <w:rsid w:val="00C52E62"/>
    <w:rsid w:val="00C52FF5"/>
    <w:rsid w:val="00C53236"/>
    <w:rsid w:val="00C53266"/>
    <w:rsid w:val="00C53B12"/>
    <w:rsid w:val="00C541E4"/>
    <w:rsid w:val="00C54804"/>
    <w:rsid w:val="00C55B65"/>
    <w:rsid w:val="00C57397"/>
    <w:rsid w:val="00C5747E"/>
    <w:rsid w:val="00C57E20"/>
    <w:rsid w:val="00C60DAE"/>
    <w:rsid w:val="00C61095"/>
    <w:rsid w:val="00C61C6B"/>
    <w:rsid w:val="00C62587"/>
    <w:rsid w:val="00C63891"/>
    <w:rsid w:val="00C63A99"/>
    <w:rsid w:val="00C6468F"/>
    <w:rsid w:val="00C6474D"/>
    <w:rsid w:val="00C64A5F"/>
    <w:rsid w:val="00C64FAB"/>
    <w:rsid w:val="00C65A58"/>
    <w:rsid w:val="00C66460"/>
    <w:rsid w:val="00C66CD7"/>
    <w:rsid w:val="00C66DF0"/>
    <w:rsid w:val="00C676AE"/>
    <w:rsid w:val="00C70047"/>
    <w:rsid w:val="00C7056E"/>
    <w:rsid w:val="00C705DC"/>
    <w:rsid w:val="00C7264E"/>
    <w:rsid w:val="00C727CD"/>
    <w:rsid w:val="00C7302C"/>
    <w:rsid w:val="00C741F7"/>
    <w:rsid w:val="00C74A8C"/>
    <w:rsid w:val="00C74B23"/>
    <w:rsid w:val="00C758B0"/>
    <w:rsid w:val="00C758D9"/>
    <w:rsid w:val="00C801E1"/>
    <w:rsid w:val="00C80507"/>
    <w:rsid w:val="00C80510"/>
    <w:rsid w:val="00C808EC"/>
    <w:rsid w:val="00C81134"/>
    <w:rsid w:val="00C8118E"/>
    <w:rsid w:val="00C816B2"/>
    <w:rsid w:val="00C823E8"/>
    <w:rsid w:val="00C82B1A"/>
    <w:rsid w:val="00C82B78"/>
    <w:rsid w:val="00C82E5A"/>
    <w:rsid w:val="00C82F5A"/>
    <w:rsid w:val="00C83712"/>
    <w:rsid w:val="00C8404C"/>
    <w:rsid w:val="00C84A35"/>
    <w:rsid w:val="00C84B99"/>
    <w:rsid w:val="00C87A39"/>
    <w:rsid w:val="00C87B13"/>
    <w:rsid w:val="00C87C90"/>
    <w:rsid w:val="00C87D80"/>
    <w:rsid w:val="00C901EC"/>
    <w:rsid w:val="00C90290"/>
    <w:rsid w:val="00C905DD"/>
    <w:rsid w:val="00C90CEC"/>
    <w:rsid w:val="00C92913"/>
    <w:rsid w:val="00C931AF"/>
    <w:rsid w:val="00C934FF"/>
    <w:rsid w:val="00C94C28"/>
    <w:rsid w:val="00C95BA2"/>
    <w:rsid w:val="00C95D47"/>
    <w:rsid w:val="00C96807"/>
    <w:rsid w:val="00C96C96"/>
    <w:rsid w:val="00C96F35"/>
    <w:rsid w:val="00C97CE7"/>
    <w:rsid w:val="00CA012A"/>
    <w:rsid w:val="00CA4409"/>
    <w:rsid w:val="00CA4EFD"/>
    <w:rsid w:val="00CA58B5"/>
    <w:rsid w:val="00CA638F"/>
    <w:rsid w:val="00CA6917"/>
    <w:rsid w:val="00CA74B2"/>
    <w:rsid w:val="00CA7902"/>
    <w:rsid w:val="00CB0CFD"/>
    <w:rsid w:val="00CB0E0D"/>
    <w:rsid w:val="00CB0F8C"/>
    <w:rsid w:val="00CB1885"/>
    <w:rsid w:val="00CB37FF"/>
    <w:rsid w:val="00CB39AA"/>
    <w:rsid w:val="00CB3AE8"/>
    <w:rsid w:val="00CB4363"/>
    <w:rsid w:val="00CB4AF5"/>
    <w:rsid w:val="00CB4FA7"/>
    <w:rsid w:val="00CB5304"/>
    <w:rsid w:val="00CB59C1"/>
    <w:rsid w:val="00CB59D6"/>
    <w:rsid w:val="00CB5FDE"/>
    <w:rsid w:val="00CB600F"/>
    <w:rsid w:val="00CB6C83"/>
    <w:rsid w:val="00CB7A93"/>
    <w:rsid w:val="00CC0990"/>
    <w:rsid w:val="00CC0B73"/>
    <w:rsid w:val="00CC0EA8"/>
    <w:rsid w:val="00CC1EB6"/>
    <w:rsid w:val="00CC209F"/>
    <w:rsid w:val="00CC2965"/>
    <w:rsid w:val="00CC2F7C"/>
    <w:rsid w:val="00CC358E"/>
    <w:rsid w:val="00CC35D6"/>
    <w:rsid w:val="00CC371B"/>
    <w:rsid w:val="00CC375D"/>
    <w:rsid w:val="00CC3F4D"/>
    <w:rsid w:val="00CC4989"/>
    <w:rsid w:val="00CC4DA9"/>
    <w:rsid w:val="00CC4F2C"/>
    <w:rsid w:val="00CC4FDC"/>
    <w:rsid w:val="00CC6EDD"/>
    <w:rsid w:val="00CC7490"/>
    <w:rsid w:val="00CC775F"/>
    <w:rsid w:val="00CC7FBD"/>
    <w:rsid w:val="00CD05FA"/>
    <w:rsid w:val="00CD1ACD"/>
    <w:rsid w:val="00CD1C7A"/>
    <w:rsid w:val="00CD25FD"/>
    <w:rsid w:val="00CD5003"/>
    <w:rsid w:val="00CD53C9"/>
    <w:rsid w:val="00CD54C3"/>
    <w:rsid w:val="00CD5BC6"/>
    <w:rsid w:val="00CD673E"/>
    <w:rsid w:val="00CD7390"/>
    <w:rsid w:val="00CD7513"/>
    <w:rsid w:val="00CD75EB"/>
    <w:rsid w:val="00CD77FB"/>
    <w:rsid w:val="00CD7F23"/>
    <w:rsid w:val="00CE0789"/>
    <w:rsid w:val="00CE100B"/>
    <w:rsid w:val="00CE1208"/>
    <w:rsid w:val="00CE13CF"/>
    <w:rsid w:val="00CE1CF9"/>
    <w:rsid w:val="00CE2DB7"/>
    <w:rsid w:val="00CE420C"/>
    <w:rsid w:val="00CE58C6"/>
    <w:rsid w:val="00CE59F8"/>
    <w:rsid w:val="00CE7FE4"/>
    <w:rsid w:val="00CF0298"/>
    <w:rsid w:val="00CF0DA7"/>
    <w:rsid w:val="00CF1CD3"/>
    <w:rsid w:val="00CF2174"/>
    <w:rsid w:val="00CF302F"/>
    <w:rsid w:val="00CF364A"/>
    <w:rsid w:val="00CF375E"/>
    <w:rsid w:val="00CF38EA"/>
    <w:rsid w:val="00CF3C6B"/>
    <w:rsid w:val="00CF43EC"/>
    <w:rsid w:val="00CF4A5D"/>
    <w:rsid w:val="00CF4BEA"/>
    <w:rsid w:val="00CF5721"/>
    <w:rsid w:val="00CF5E6E"/>
    <w:rsid w:val="00CF5FC0"/>
    <w:rsid w:val="00CF6CD9"/>
    <w:rsid w:val="00D00051"/>
    <w:rsid w:val="00D00AA2"/>
    <w:rsid w:val="00D00BED"/>
    <w:rsid w:val="00D00F13"/>
    <w:rsid w:val="00D014BE"/>
    <w:rsid w:val="00D02707"/>
    <w:rsid w:val="00D02EEA"/>
    <w:rsid w:val="00D03705"/>
    <w:rsid w:val="00D03A6F"/>
    <w:rsid w:val="00D057DD"/>
    <w:rsid w:val="00D05C69"/>
    <w:rsid w:val="00D070DB"/>
    <w:rsid w:val="00D0761D"/>
    <w:rsid w:val="00D0767A"/>
    <w:rsid w:val="00D07BA1"/>
    <w:rsid w:val="00D07C82"/>
    <w:rsid w:val="00D104C4"/>
    <w:rsid w:val="00D10ADA"/>
    <w:rsid w:val="00D10CA2"/>
    <w:rsid w:val="00D11031"/>
    <w:rsid w:val="00D11D21"/>
    <w:rsid w:val="00D11FFE"/>
    <w:rsid w:val="00D149DB"/>
    <w:rsid w:val="00D14B95"/>
    <w:rsid w:val="00D15C32"/>
    <w:rsid w:val="00D163F7"/>
    <w:rsid w:val="00D16CF7"/>
    <w:rsid w:val="00D20568"/>
    <w:rsid w:val="00D21014"/>
    <w:rsid w:val="00D23223"/>
    <w:rsid w:val="00D23A97"/>
    <w:rsid w:val="00D243B6"/>
    <w:rsid w:val="00D24887"/>
    <w:rsid w:val="00D25887"/>
    <w:rsid w:val="00D25ABA"/>
    <w:rsid w:val="00D25B32"/>
    <w:rsid w:val="00D26733"/>
    <w:rsid w:val="00D26821"/>
    <w:rsid w:val="00D272B1"/>
    <w:rsid w:val="00D27494"/>
    <w:rsid w:val="00D2796E"/>
    <w:rsid w:val="00D30F6C"/>
    <w:rsid w:val="00D31182"/>
    <w:rsid w:val="00D313A1"/>
    <w:rsid w:val="00D31CA4"/>
    <w:rsid w:val="00D3280F"/>
    <w:rsid w:val="00D32CF3"/>
    <w:rsid w:val="00D34A42"/>
    <w:rsid w:val="00D34E29"/>
    <w:rsid w:val="00D36A84"/>
    <w:rsid w:val="00D36AD6"/>
    <w:rsid w:val="00D36C88"/>
    <w:rsid w:val="00D36ED2"/>
    <w:rsid w:val="00D3727D"/>
    <w:rsid w:val="00D37AC4"/>
    <w:rsid w:val="00D412BF"/>
    <w:rsid w:val="00D4188F"/>
    <w:rsid w:val="00D41B85"/>
    <w:rsid w:val="00D41FCD"/>
    <w:rsid w:val="00D42233"/>
    <w:rsid w:val="00D42D7A"/>
    <w:rsid w:val="00D43113"/>
    <w:rsid w:val="00D446C4"/>
    <w:rsid w:val="00D44F9B"/>
    <w:rsid w:val="00D46173"/>
    <w:rsid w:val="00D46243"/>
    <w:rsid w:val="00D46CB5"/>
    <w:rsid w:val="00D46E82"/>
    <w:rsid w:val="00D47697"/>
    <w:rsid w:val="00D476AD"/>
    <w:rsid w:val="00D47A86"/>
    <w:rsid w:val="00D5068C"/>
    <w:rsid w:val="00D50A66"/>
    <w:rsid w:val="00D50ACA"/>
    <w:rsid w:val="00D51199"/>
    <w:rsid w:val="00D517CD"/>
    <w:rsid w:val="00D542E9"/>
    <w:rsid w:val="00D54CA4"/>
    <w:rsid w:val="00D54E3A"/>
    <w:rsid w:val="00D55250"/>
    <w:rsid w:val="00D55EC5"/>
    <w:rsid w:val="00D579B5"/>
    <w:rsid w:val="00D579BB"/>
    <w:rsid w:val="00D615B1"/>
    <w:rsid w:val="00D61C80"/>
    <w:rsid w:val="00D61D75"/>
    <w:rsid w:val="00D61FB5"/>
    <w:rsid w:val="00D62C7A"/>
    <w:rsid w:val="00D6328C"/>
    <w:rsid w:val="00D63362"/>
    <w:rsid w:val="00D634BD"/>
    <w:rsid w:val="00D635B5"/>
    <w:rsid w:val="00D63A22"/>
    <w:rsid w:val="00D63B61"/>
    <w:rsid w:val="00D64D7F"/>
    <w:rsid w:val="00D652A3"/>
    <w:rsid w:val="00D666C2"/>
    <w:rsid w:val="00D66888"/>
    <w:rsid w:val="00D66A1F"/>
    <w:rsid w:val="00D66EC3"/>
    <w:rsid w:val="00D67001"/>
    <w:rsid w:val="00D677E0"/>
    <w:rsid w:val="00D678E3"/>
    <w:rsid w:val="00D67BB9"/>
    <w:rsid w:val="00D70BC0"/>
    <w:rsid w:val="00D71768"/>
    <w:rsid w:val="00D717F3"/>
    <w:rsid w:val="00D71DBB"/>
    <w:rsid w:val="00D72153"/>
    <w:rsid w:val="00D73027"/>
    <w:rsid w:val="00D743FF"/>
    <w:rsid w:val="00D74957"/>
    <w:rsid w:val="00D75E67"/>
    <w:rsid w:val="00D76289"/>
    <w:rsid w:val="00D7648F"/>
    <w:rsid w:val="00D76EE2"/>
    <w:rsid w:val="00D77C1E"/>
    <w:rsid w:val="00D77E88"/>
    <w:rsid w:val="00D80E79"/>
    <w:rsid w:val="00D80E85"/>
    <w:rsid w:val="00D813E9"/>
    <w:rsid w:val="00D8283E"/>
    <w:rsid w:val="00D82984"/>
    <w:rsid w:val="00D82B76"/>
    <w:rsid w:val="00D83339"/>
    <w:rsid w:val="00D83810"/>
    <w:rsid w:val="00D8386D"/>
    <w:rsid w:val="00D8424F"/>
    <w:rsid w:val="00D84367"/>
    <w:rsid w:val="00D8468E"/>
    <w:rsid w:val="00D854D5"/>
    <w:rsid w:val="00D865A3"/>
    <w:rsid w:val="00D86EF3"/>
    <w:rsid w:val="00D87BF4"/>
    <w:rsid w:val="00D90288"/>
    <w:rsid w:val="00D90BB5"/>
    <w:rsid w:val="00D91DC7"/>
    <w:rsid w:val="00D923C3"/>
    <w:rsid w:val="00D92621"/>
    <w:rsid w:val="00D92AB4"/>
    <w:rsid w:val="00D93BAE"/>
    <w:rsid w:val="00D947B5"/>
    <w:rsid w:val="00D94CB2"/>
    <w:rsid w:val="00D9544A"/>
    <w:rsid w:val="00D95FE6"/>
    <w:rsid w:val="00D97D5D"/>
    <w:rsid w:val="00DA0687"/>
    <w:rsid w:val="00DA0730"/>
    <w:rsid w:val="00DA1011"/>
    <w:rsid w:val="00DA16D7"/>
    <w:rsid w:val="00DA2EC6"/>
    <w:rsid w:val="00DA34C5"/>
    <w:rsid w:val="00DA480C"/>
    <w:rsid w:val="00DA4E26"/>
    <w:rsid w:val="00DA7E55"/>
    <w:rsid w:val="00DB0401"/>
    <w:rsid w:val="00DB12E4"/>
    <w:rsid w:val="00DB12ED"/>
    <w:rsid w:val="00DB2251"/>
    <w:rsid w:val="00DB3BA8"/>
    <w:rsid w:val="00DB4602"/>
    <w:rsid w:val="00DB5476"/>
    <w:rsid w:val="00DB6F74"/>
    <w:rsid w:val="00DB7417"/>
    <w:rsid w:val="00DB77C4"/>
    <w:rsid w:val="00DB7BA8"/>
    <w:rsid w:val="00DC01F8"/>
    <w:rsid w:val="00DC0BA4"/>
    <w:rsid w:val="00DC1EED"/>
    <w:rsid w:val="00DC3986"/>
    <w:rsid w:val="00DC3DE5"/>
    <w:rsid w:val="00DC43F1"/>
    <w:rsid w:val="00DC4A08"/>
    <w:rsid w:val="00DC4BC2"/>
    <w:rsid w:val="00DC4BE5"/>
    <w:rsid w:val="00DC5515"/>
    <w:rsid w:val="00DC59AE"/>
    <w:rsid w:val="00DC5FF5"/>
    <w:rsid w:val="00DC7165"/>
    <w:rsid w:val="00DC7636"/>
    <w:rsid w:val="00DC7AC7"/>
    <w:rsid w:val="00DC7D37"/>
    <w:rsid w:val="00DD0F9A"/>
    <w:rsid w:val="00DD1E04"/>
    <w:rsid w:val="00DD2539"/>
    <w:rsid w:val="00DD2B9B"/>
    <w:rsid w:val="00DD2F0A"/>
    <w:rsid w:val="00DD2FBD"/>
    <w:rsid w:val="00DD3405"/>
    <w:rsid w:val="00DD35E3"/>
    <w:rsid w:val="00DD36E6"/>
    <w:rsid w:val="00DD3803"/>
    <w:rsid w:val="00DD4956"/>
    <w:rsid w:val="00DD49B8"/>
    <w:rsid w:val="00DD4BE7"/>
    <w:rsid w:val="00DD5245"/>
    <w:rsid w:val="00DD545D"/>
    <w:rsid w:val="00DD5C02"/>
    <w:rsid w:val="00DD5D5B"/>
    <w:rsid w:val="00DD6375"/>
    <w:rsid w:val="00DD717F"/>
    <w:rsid w:val="00DD7CE7"/>
    <w:rsid w:val="00DE00B4"/>
    <w:rsid w:val="00DE0341"/>
    <w:rsid w:val="00DE0598"/>
    <w:rsid w:val="00DE0DA4"/>
    <w:rsid w:val="00DE167A"/>
    <w:rsid w:val="00DE1A33"/>
    <w:rsid w:val="00DE1AD1"/>
    <w:rsid w:val="00DE2A84"/>
    <w:rsid w:val="00DE2D88"/>
    <w:rsid w:val="00DE2F37"/>
    <w:rsid w:val="00DE3398"/>
    <w:rsid w:val="00DE378C"/>
    <w:rsid w:val="00DE3BB5"/>
    <w:rsid w:val="00DE47BF"/>
    <w:rsid w:val="00DE4E05"/>
    <w:rsid w:val="00DE554E"/>
    <w:rsid w:val="00DE5C9A"/>
    <w:rsid w:val="00DE605E"/>
    <w:rsid w:val="00DE65F1"/>
    <w:rsid w:val="00DE68BB"/>
    <w:rsid w:val="00DE6E9B"/>
    <w:rsid w:val="00DF0551"/>
    <w:rsid w:val="00DF06AE"/>
    <w:rsid w:val="00DF08BE"/>
    <w:rsid w:val="00DF1546"/>
    <w:rsid w:val="00DF15A1"/>
    <w:rsid w:val="00DF1D4D"/>
    <w:rsid w:val="00DF237C"/>
    <w:rsid w:val="00DF2712"/>
    <w:rsid w:val="00DF2B27"/>
    <w:rsid w:val="00DF3177"/>
    <w:rsid w:val="00DF5499"/>
    <w:rsid w:val="00DF5909"/>
    <w:rsid w:val="00DF5F1B"/>
    <w:rsid w:val="00DF6E6C"/>
    <w:rsid w:val="00DF703D"/>
    <w:rsid w:val="00DF759F"/>
    <w:rsid w:val="00DF78FE"/>
    <w:rsid w:val="00DF7990"/>
    <w:rsid w:val="00DF7D4A"/>
    <w:rsid w:val="00E001A0"/>
    <w:rsid w:val="00E0038D"/>
    <w:rsid w:val="00E00405"/>
    <w:rsid w:val="00E0079B"/>
    <w:rsid w:val="00E0111C"/>
    <w:rsid w:val="00E0156A"/>
    <w:rsid w:val="00E01E13"/>
    <w:rsid w:val="00E01F2D"/>
    <w:rsid w:val="00E027D6"/>
    <w:rsid w:val="00E03A06"/>
    <w:rsid w:val="00E03B87"/>
    <w:rsid w:val="00E03D41"/>
    <w:rsid w:val="00E041BC"/>
    <w:rsid w:val="00E04389"/>
    <w:rsid w:val="00E057FD"/>
    <w:rsid w:val="00E05807"/>
    <w:rsid w:val="00E05A1B"/>
    <w:rsid w:val="00E05B28"/>
    <w:rsid w:val="00E05D71"/>
    <w:rsid w:val="00E05F73"/>
    <w:rsid w:val="00E06099"/>
    <w:rsid w:val="00E06267"/>
    <w:rsid w:val="00E06AEB"/>
    <w:rsid w:val="00E06B44"/>
    <w:rsid w:val="00E06D0C"/>
    <w:rsid w:val="00E07CA7"/>
    <w:rsid w:val="00E07D5A"/>
    <w:rsid w:val="00E07EC4"/>
    <w:rsid w:val="00E124DC"/>
    <w:rsid w:val="00E1259A"/>
    <w:rsid w:val="00E13D61"/>
    <w:rsid w:val="00E140F4"/>
    <w:rsid w:val="00E1515D"/>
    <w:rsid w:val="00E151D2"/>
    <w:rsid w:val="00E159EE"/>
    <w:rsid w:val="00E15E43"/>
    <w:rsid w:val="00E16100"/>
    <w:rsid w:val="00E1750D"/>
    <w:rsid w:val="00E175BD"/>
    <w:rsid w:val="00E17619"/>
    <w:rsid w:val="00E1787C"/>
    <w:rsid w:val="00E17E51"/>
    <w:rsid w:val="00E212BB"/>
    <w:rsid w:val="00E22089"/>
    <w:rsid w:val="00E23515"/>
    <w:rsid w:val="00E23AAD"/>
    <w:rsid w:val="00E24BDB"/>
    <w:rsid w:val="00E251F5"/>
    <w:rsid w:val="00E25277"/>
    <w:rsid w:val="00E252FA"/>
    <w:rsid w:val="00E26013"/>
    <w:rsid w:val="00E2613B"/>
    <w:rsid w:val="00E2629C"/>
    <w:rsid w:val="00E26342"/>
    <w:rsid w:val="00E263FE"/>
    <w:rsid w:val="00E271B6"/>
    <w:rsid w:val="00E2785A"/>
    <w:rsid w:val="00E314F7"/>
    <w:rsid w:val="00E31B70"/>
    <w:rsid w:val="00E31C89"/>
    <w:rsid w:val="00E32294"/>
    <w:rsid w:val="00E322B2"/>
    <w:rsid w:val="00E329BB"/>
    <w:rsid w:val="00E32A5D"/>
    <w:rsid w:val="00E33936"/>
    <w:rsid w:val="00E33C35"/>
    <w:rsid w:val="00E33F0B"/>
    <w:rsid w:val="00E342E6"/>
    <w:rsid w:val="00E34372"/>
    <w:rsid w:val="00E348C7"/>
    <w:rsid w:val="00E349B1"/>
    <w:rsid w:val="00E34D52"/>
    <w:rsid w:val="00E34E6E"/>
    <w:rsid w:val="00E355B0"/>
    <w:rsid w:val="00E35E37"/>
    <w:rsid w:val="00E3652A"/>
    <w:rsid w:val="00E3684A"/>
    <w:rsid w:val="00E36BB0"/>
    <w:rsid w:val="00E370AF"/>
    <w:rsid w:val="00E3775C"/>
    <w:rsid w:val="00E37B60"/>
    <w:rsid w:val="00E37E88"/>
    <w:rsid w:val="00E402A7"/>
    <w:rsid w:val="00E4037C"/>
    <w:rsid w:val="00E40538"/>
    <w:rsid w:val="00E41167"/>
    <w:rsid w:val="00E41489"/>
    <w:rsid w:val="00E4199B"/>
    <w:rsid w:val="00E43065"/>
    <w:rsid w:val="00E4320A"/>
    <w:rsid w:val="00E4418D"/>
    <w:rsid w:val="00E4419D"/>
    <w:rsid w:val="00E442DC"/>
    <w:rsid w:val="00E44371"/>
    <w:rsid w:val="00E44430"/>
    <w:rsid w:val="00E44C88"/>
    <w:rsid w:val="00E44CF6"/>
    <w:rsid w:val="00E4521F"/>
    <w:rsid w:val="00E45DF5"/>
    <w:rsid w:val="00E45F1E"/>
    <w:rsid w:val="00E4682B"/>
    <w:rsid w:val="00E469E8"/>
    <w:rsid w:val="00E46F3B"/>
    <w:rsid w:val="00E46FBA"/>
    <w:rsid w:val="00E4750B"/>
    <w:rsid w:val="00E47935"/>
    <w:rsid w:val="00E479E7"/>
    <w:rsid w:val="00E507DA"/>
    <w:rsid w:val="00E507F0"/>
    <w:rsid w:val="00E50EAA"/>
    <w:rsid w:val="00E511E5"/>
    <w:rsid w:val="00E5135F"/>
    <w:rsid w:val="00E51C3C"/>
    <w:rsid w:val="00E51E9D"/>
    <w:rsid w:val="00E51F28"/>
    <w:rsid w:val="00E52171"/>
    <w:rsid w:val="00E529AB"/>
    <w:rsid w:val="00E533D3"/>
    <w:rsid w:val="00E53D83"/>
    <w:rsid w:val="00E54706"/>
    <w:rsid w:val="00E548C1"/>
    <w:rsid w:val="00E55186"/>
    <w:rsid w:val="00E55314"/>
    <w:rsid w:val="00E55532"/>
    <w:rsid w:val="00E559D0"/>
    <w:rsid w:val="00E57BF7"/>
    <w:rsid w:val="00E6009F"/>
    <w:rsid w:val="00E60EA7"/>
    <w:rsid w:val="00E60F68"/>
    <w:rsid w:val="00E6175D"/>
    <w:rsid w:val="00E61A1F"/>
    <w:rsid w:val="00E638A3"/>
    <w:rsid w:val="00E63CFC"/>
    <w:rsid w:val="00E64569"/>
    <w:rsid w:val="00E64D22"/>
    <w:rsid w:val="00E64E68"/>
    <w:rsid w:val="00E65283"/>
    <w:rsid w:val="00E653D8"/>
    <w:rsid w:val="00E654FD"/>
    <w:rsid w:val="00E65C84"/>
    <w:rsid w:val="00E65D23"/>
    <w:rsid w:val="00E65ECF"/>
    <w:rsid w:val="00E67BC9"/>
    <w:rsid w:val="00E71AAB"/>
    <w:rsid w:val="00E71C6A"/>
    <w:rsid w:val="00E72856"/>
    <w:rsid w:val="00E729F0"/>
    <w:rsid w:val="00E72B08"/>
    <w:rsid w:val="00E72D23"/>
    <w:rsid w:val="00E72EF5"/>
    <w:rsid w:val="00E7375A"/>
    <w:rsid w:val="00E74344"/>
    <w:rsid w:val="00E743CA"/>
    <w:rsid w:val="00E74584"/>
    <w:rsid w:val="00E75754"/>
    <w:rsid w:val="00E75B56"/>
    <w:rsid w:val="00E75D9F"/>
    <w:rsid w:val="00E75DA9"/>
    <w:rsid w:val="00E769F1"/>
    <w:rsid w:val="00E80454"/>
    <w:rsid w:val="00E80929"/>
    <w:rsid w:val="00E80B91"/>
    <w:rsid w:val="00E82BB3"/>
    <w:rsid w:val="00E82D99"/>
    <w:rsid w:val="00E82DE9"/>
    <w:rsid w:val="00E830DE"/>
    <w:rsid w:val="00E833C3"/>
    <w:rsid w:val="00E8386B"/>
    <w:rsid w:val="00E83C44"/>
    <w:rsid w:val="00E8431B"/>
    <w:rsid w:val="00E847E7"/>
    <w:rsid w:val="00E858BE"/>
    <w:rsid w:val="00E85E30"/>
    <w:rsid w:val="00E8733C"/>
    <w:rsid w:val="00E87CA1"/>
    <w:rsid w:val="00E9049C"/>
    <w:rsid w:val="00E90770"/>
    <w:rsid w:val="00E90D93"/>
    <w:rsid w:val="00E91540"/>
    <w:rsid w:val="00E91EDF"/>
    <w:rsid w:val="00E928A4"/>
    <w:rsid w:val="00E93BBD"/>
    <w:rsid w:val="00E93F65"/>
    <w:rsid w:val="00E9415E"/>
    <w:rsid w:val="00E946CF"/>
    <w:rsid w:val="00E94965"/>
    <w:rsid w:val="00E94EEC"/>
    <w:rsid w:val="00E958CE"/>
    <w:rsid w:val="00E95CB8"/>
    <w:rsid w:val="00E9671F"/>
    <w:rsid w:val="00E96748"/>
    <w:rsid w:val="00E97793"/>
    <w:rsid w:val="00E97868"/>
    <w:rsid w:val="00E978FB"/>
    <w:rsid w:val="00E97C2B"/>
    <w:rsid w:val="00EA0C8F"/>
    <w:rsid w:val="00EA25AD"/>
    <w:rsid w:val="00EA2F66"/>
    <w:rsid w:val="00EA333F"/>
    <w:rsid w:val="00EA3A65"/>
    <w:rsid w:val="00EA49B8"/>
    <w:rsid w:val="00EA5743"/>
    <w:rsid w:val="00EA5DEC"/>
    <w:rsid w:val="00EA6326"/>
    <w:rsid w:val="00EA643D"/>
    <w:rsid w:val="00EA65B5"/>
    <w:rsid w:val="00EA6B33"/>
    <w:rsid w:val="00EA6BB9"/>
    <w:rsid w:val="00EA7B42"/>
    <w:rsid w:val="00EA7DAD"/>
    <w:rsid w:val="00EB04AE"/>
    <w:rsid w:val="00EB0AB9"/>
    <w:rsid w:val="00EB1026"/>
    <w:rsid w:val="00EB1991"/>
    <w:rsid w:val="00EB1A98"/>
    <w:rsid w:val="00EB1EFD"/>
    <w:rsid w:val="00EB21E9"/>
    <w:rsid w:val="00EB2A27"/>
    <w:rsid w:val="00EB2CA9"/>
    <w:rsid w:val="00EB2D51"/>
    <w:rsid w:val="00EB308F"/>
    <w:rsid w:val="00EB30ED"/>
    <w:rsid w:val="00EB34A6"/>
    <w:rsid w:val="00EB3BB5"/>
    <w:rsid w:val="00EB42CA"/>
    <w:rsid w:val="00EB4D21"/>
    <w:rsid w:val="00EB50BC"/>
    <w:rsid w:val="00EB5F3B"/>
    <w:rsid w:val="00EB6E89"/>
    <w:rsid w:val="00EB6F5A"/>
    <w:rsid w:val="00EC01F4"/>
    <w:rsid w:val="00EC0E42"/>
    <w:rsid w:val="00EC12C2"/>
    <w:rsid w:val="00EC12D7"/>
    <w:rsid w:val="00EC1C1B"/>
    <w:rsid w:val="00EC2088"/>
    <w:rsid w:val="00EC30E2"/>
    <w:rsid w:val="00EC36FD"/>
    <w:rsid w:val="00EC3875"/>
    <w:rsid w:val="00EC4041"/>
    <w:rsid w:val="00EC4A30"/>
    <w:rsid w:val="00EC536C"/>
    <w:rsid w:val="00EC622B"/>
    <w:rsid w:val="00EC6945"/>
    <w:rsid w:val="00EC6B6A"/>
    <w:rsid w:val="00EC6D47"/>
    <w:rsid w:val="00EC7277"/>
    <w:rsid w:val="00EC72F9"/>
    <w:rsid w:val="00EC73B7"/>
    <w:rsid w:val="00EC7D6B"/>
    <w:rsid w:val="00ED056E"/>
    <w:rsid w:val="00ED0633"/>
    <w:rsid w:val="00ED0E16"/>
    <w:rsid w:val="00ED0E31"/>
    <w:rsid w:val="00ED0FEE"/>
    <w:rsid w:val="00ED10C3"/>
    <w:rsid w:val="00ED1560"/>
    <w:rsid w:val="00ED1575"/>
    <w:rsid w:val="00ED28E3"/>
    <w:rsid w:val="00ED34A1"/>
    <w:rsid w:val="00ED3A31"/>
    <w:rsid w:val="00ED3ADB"/>
    <w:rsid w:val="00ED441D"/>
    <w:rsid w:val="00ED449E"/>
    <w:rsid w:val="00ED4524"/>
    <w:rsid w:val="00ED5275"/>
    <w:rsid w:val="00ED5592"/>
    <w:rsid w:val="00ED5CA3"/>
    <w:rsid w:val="00ED5E1A"/>
    <w:rsid w:val="00ED64A2"/>
    <w:rsid w:val="00ED6B50"/>
    <w:rsid w:val="00ED6E33"/>
    <w:rsid w:val="00ED6F29"/>
    <w:rsid w:val="00ED73C7"/>
    <w:rsid w:val="00ED7798"/>
    <w:rsid w:val="00ED7986"/>
    <w:rsid w:val="00EE048E"/>
    <w:rsid w:val="00EE0B54"/>
    <w:rsid w:val="00EE1A39"/>
    <w:rsid w:val="00EE1AC7"/>
    <w:rsid w:val="00EE1FF7"/>
    <w:rsid w:val="00EE2068"/>
    <w:rsid w:val="00EE22A6"/>
    <w:rsid w:val="00EE2A45"/>
    <w:rsid w:val="00EE2B43"/>
    <w:rsid w:val="00EE2CB6"/>
    <w:rsid w:val="00EE2F80"/>
    <w:rsid w:val="00EE39BF"/>
    <w:rsid w:val="00EE3AE3"/>
    <w:rsid w:val="00EE4904"/>
    <w:rsid w:val="00EE490C"/>
    <w:rsid w:val="00EE49C7"/>
    <w:rsid w:val="00EE4DE7"/>
    <w:rsid w:val="00EE550E"/>
    <w:rsid w:val="00EE5D45"/>
    <w:rsid w:val="00EE62AE"/>
    <w:rsid w:val="00EE63B8"/>
    <w:rsid w:val="00EE65B8"/>
    <w:rsid w:val="00EE771E"/>
    <w:rsid w:val="00EF0679"/>
    <w:rsid w:val="00EF0968"/>
    <w:rsid w:val="00EF096B"/>
    <w:rsid w:val="00EF0CCF"/>
    <w:rsid w:val="00EF266B"/>
    <w:rsid w:val="00EF28B7"/>
    <w:rsid w:val="00EF2E74"/>
    <w:rsid w:val="00EF3926"/>
    <w:rsid w:val="00EF3B77"/>
    <w:rsid w:val="00EF43F8"/>
    <w:rsid w:val="00EF45C1"/>
    <w:rsid w:val="00EF48FB"/>
    <w:rsid w:val="00EF558F"/>
    <w:rsid w:val="00EF671E"/>
    <w:rsid w:val="00EF7FB9"/>
    <w:rsid w:val="00F00938"/>
    <w:rsid w:val="00F02F60"/>
    <w:rsid w:val="00F03629"/>
    <w:rsid w:val="00F03D52"/>
    <w:rsid w:val="00F04107"/>
    <w:rsid w:val="00F0482D"/>
    <w:rsid w:val="00F04927"/>
    <w:rsid w:val="00F06667"/>
    <w:rsid w:val="00F07090"/>
    <w:rsid w:val="00F07687"/>
    <w:rsid w:val="00F07771"/>
    <w:rsid w:val="00F10499"/>
    <w:rsid w:val="00F10F57"/>
    <w:rsid w:val="00F11E18"/>
    <w:rsid w:val="00F125CA"/>
    <w:rsid w:val="00F12BF0"/>
    <w:rsid w:val="00F131CA"/>
    <w:rsid w:val="00F14158"/>
    <w:rsid w:val="00F141FD"/>
    <w:rsid w:val="00F14D84"/>
    <w:rsid w:val="00F15131"/>
    <w:rsid w:val="00F151A6"/>
    <w:rsid w:val="00F15A4F"/>
    <w:rsid w:val="00F169F7"/>
    <w:rsid w:val="00F16ACA"/>
    <w:rsid w:val="00F16C1E"/>
    <w:rsid w:val="00F16E60"/>
    <w:rsid w:val="00F1787D"/>
    <w:rsid w:val="00F17AC3"/>
    <w:rsid w:val="00F2206B"/>
    <w:rsid w:val="00F220ED"/>
    <w:rsid w:val="00F22435"/>
    <w:rsid w:val="00F228C2"/>
    <w:rsid w:val="00F22F4F"/>
    <w:rsid w:val="00F23653"/>
    <w:rsid w:val="00F23C36"/>
    <w:rsid w:val="00F23F6F"/>
    <w:rsid w:val="00F24716"/>
    <w:rsid w:val="00F2486A"/>
    <w:rsid w:val="00F24A28"/>
    <w:rsid w:val="00F25806"/>
    <w:rsid w:val="00F25CEC"/>
    <w:rsid w:val="00F26824"/>
    <w:rsid w:val="00F2695D"/>
    <w:rsid w:val="00F26E52"/>
    <w:rsid w:val="00F2712A"/>
    <w:rsid w:val="00F271F4"/>
    <w:rsid w:val="00F273AE"/>
    <w:rsid w:val="00F27D0E"/>
    <w:rsid w:val="00F300BA"/>
    <w:rsid w:val="00F302A1"/>
    <w:rsid w:val="00F304AC"/>
    <w:rsid w:val="00F30524"/>
    <w:rsid w:val="00F305B3"/>
    <w:rsid w:val="00F305E4"/>
    <w:rsid w:val="00F31793"/>
    <w:rsid w:val="00F317AF"/>
    <w:rsid w:val="00F31B98"/>
    <w:rsid w:val="00F32135"/>
    <w:rsid w:val="00F33FFB"/>
    <w:rsid w:val="00F34158"/>
    <w:rsid w:val="00F34469"/>
    <w:rsid w:val="00F34D40"/>
    <w:rsid w:val="00F352EA"/>
    <w:rsid w:val="00F3538E"/>
    <w:rsid w:val="00F35BA7"/>
    <w:rsid w:val="00F3671E"/>
    <w:rsid w:val="00F369AE"/>
    <w:rsid w:val="00F3712B"/>
    <w:rsid w:val="00F3747B"/>
    <w:rsid w:val="00F379E9"/>
    <w:rsid w:val="00F401C1"/>
    <w:rsid w:val="00F40578"/>
    <w:rsid w:val="00F405C6"/>
    <w:rsid w:val="00F407E0"/>
    <w:rsid w:val="00F40BE9"/>
    <w:rsid w:val="00F41F15"/>
    <w:rsid w:val="00F426E4"/>
    <w:rsid w:val="00F430AD"/>
    <w:rsid w:val="00F44734"/>
    <w:rsid w:val="00F44A28"/>
    <w:rsid w:val="00F44DF3"/>
    <w:rsid w:val="00F451AE"/>
    <w:rsid w:val="00F45D08"/>
    <w:rsid w:val="00F4655A"/>
    <w:rsid w:val="00F472A6"/>
    <w:rsid w:val="00F47D1B"/>
    <w:rsid w:val="00F50868"/>
    <w:rsid w:val="00F511F4"/>
    <w:rsid w:val="00F51A28"/>
    <w:rsid w:val="00F525DE"/>
    <w:rsid w:val="00F528CF"/>
    <w:rsid w:val="00F52F1F"/>
    <w:rsid w:val="00F53788"/>
    <w:rsid w:val="00F54467"/>
    <w:rsid w:val="00F54642"/>
    <w:rsid w:val="00F551F6"/>
    <w:rsid w:val="00F55F87"/>
    <w:rsid w:val="00F567C9"/>
    <w:rsid w:val="00F56CB5"/>
    <w:rsid w:val="00F56E73"/>
    <w:rsid w:val="00F5748C"/>
    <w:rsid w:val="00F600ED"/>
    <w:rsid w:val="00F60466"/>
    <w:rsid w:val="00F6104C"/>
    <w:rsid w:val="00F630ED"/>
    <w:rsid w:val="00F64D21"/>
    <w:rsid w:val="00F65212"/>
    <w:rsid w:val="00F65B63"/>
    <w:rsid w:val="00F66413"/>
    <w:rsid w:val="00F6725B"/>
    <w:rsid w:val="00F67347"/>
    <w:rsid w:val="00F676E1"/>
    <w:rsid w:val="00F67B99"/>
    <w:rsid w:val="00F70A8D"/>
    <w:rsid w:val="00F70BC0"/>
    <w:rsid w:val="00F712CE"/>
    <w:rsid w:val="00F7179C"/>
    <w:rsid w:val="00F72059"/>
    <w:rsid w:val="00F72956"/>
    <w:rsid w:val="00F72EE2"/>
    <w:rsid w:val="00F7341F"/>
    <w:rsid w:val="00F73C03"/>
    <w:rsid w:val="00F73FDB"/>
    <w:rsid w:val="00F74AAE"/>
    <w:rsid w:val="00F74AE6"/>
    <w:rsid w:val="00F74E64"/>
    <w:rsid w:val="00F75386"/>
    <w:rsid w:val="00F75588"/>
    <w:rsid w:val="00F75F0B"/>
    <w:rsid w:val="00F76659"/>
    <w:rsid w:val="00F76858"/>
    <w:rsid w:val="00F76A97"/>
    <w:rsid w:val="00F77417"/>
    <w:rsid w:val="00F81B89"/>
    <w:rsid w:val="00F81BE2"/>
    <w:rsid w:val="00F826AF"/>
    <w:rsid w:val="00F82DCB"/>
    <w:rsid w:val="00F82F3A"/>
    <w:rsid w:val="00F83577"/>
    <w:rsid w:val="00F83941"/>
    <w:rsid w:val="00F83C2F"/>
    <w:rsid w:val="00F83DF0"/>
    <w:rsid w:val="00F840F9"/>
    <w:rsid w:val="00F841A3"/>
    <w:rsid w:val="00F8470D"/>
    <w:rsid w:val="00F8489B"/>
    <w:rsid w:val="00F84A8F"/>
    <w:rsid w:val="00F85107"/>
    <w:rsid w:val="00F85449"/>
    <w:rsid w:val="00F85470"/>
    <w:rsid w:val="00F8563B"/>
    <w:rsid w:val="00F876C0"/>
    <w:rsid w:val="00F877EE"/>
    <w:rsid w:val="00F87F18"/>
    <w:rsid w:val="00F87FE8"/>
    <w:rsid w:val="00F91040"/>
    <w:rsid w:val="00F9279C"/>
    <w:rsid w:val="00F9372A"/>
    <w:rsid w:val="00F94BBA"/>
    <w:rsid w:val="00F95F5F"/>
    <w:rsid w:val="00F96324"/>
    <w:rsid w:val="00F969FC"/>
    <w:rsid w:val="00F9704F"/>
    <w:rsid w:val="00F97A2B"/>
    <w:rsid w:val="00FA0A86"/>
    <w:rsid w:val="00FA0AAB"/>
    <w:rsid w:val="00FA0DE3"/>
    <w:rsid w:val="00FA0FAB"/>
    <w:rsid w:val="00FA1825"/>
    <w:rsid w:val="00FA21B5"/>
    <w:rsid w:val="00FA2EC8"/>
    <w:rsid w:val="00FA36B8"/>
    <w:rsid w:val="00FA3A67"/>
    <w:rsid w:val="00FA3CB8"/>
    <w:rsid w:val="00FA3CCD"/>
    <w:rsid w:val="00FA62AA"/>
    <w:rsid w:val="00FA63E3"/>
    <w:rsid w:val="00FA6C68"/>
    <w:rsid w:val="00FA6C8B"/>
    <w:rsid w:val="00FA760E"/>
    <w:rsid w:val="00FA7939"/>
    <w:rsid w:val="00FA7F23"/>
    <w:rsid w:val="00FA7F3C"/>
    <w:rsid w:val="00FB07B4"/>
    <w:rsid w:val="00FB08AA"/>
    <w:rsid w:val="00FB10A0"/>
    <w:rsid w:val="00FB1305"/>
    <w:rsid w:val="00FB1385"/>
    <w:rsid w:val="00FB1783"/>
    <w:rsid w:val="00FB1B50"/>
    <w:rsid w:val="00FB251F"/>
    <w:rsid w:val="00FB351B"/>
    <w:rsid w:val="00FB35CC"/>
    <w:rsid w:val="00FB384A"/>
    <w:rsid w:val="00FB4AD9"/>
    <w:rsid w:val="00FB4BB1"/>
    <w:rsid w:val="00FB5B31"/>
    <w:rsid w:val="00FB666A"/>
    <w:rsid w:val="00FB7CE7"/>
    <w:rsid w:val="00FC05F9"/>
    <w:rsid w:val="00FC08D1"/>
    <w:rsid w:val="00FC11E6"/>
    <w:rsid w:val="00FC151D"/>
    <w:rsid w:val="00FC1BEE"/>
    <w:rsid w:val="00FC4279"/>
    <w:rsid w:val="00FC4FD0"/>
    <w:rsid w:val="00FC5EFB"/>
    <w:rsid w:val="00FC68F6"/>
    <w:rsid w:val="00FC79E3"/>
    <w:rsid w:val="00FC7BBF"/>
    <w:rsid w:val="00FC7D82"/>
    <w:rsid w:val="00FD0345"/>
    <w:rsid w:val="00FD07B5"/>
    <w:rsid w:val="00FD1A92"/>
    <w:rsid w:val="00FD1AF5"/>
    <w:rsid w:val="00FD1F78"/>
    <w:rsid w:val="00FD29F4"/>
    <w:rsid w:val="00FD2FE6"/>
    <w:rsid w:val="00FD32D6"/>
    <w:rsid w:val="00FD3649"/>
    <w:rsid w:val="00FD3C38"/>
    <w:rsid w:val="00FD4011"/>
    <w:rsid w:val="00FD49DC"/>
    <w:rsid w:val="00FD505E"/>
    <w:rsid w:val="00FD5194"/>
    <w:rsid w:val="00FD5C17"/>
    <w:rsid w:val="00FD6BC7"/>
    <w:rsid w:val="00FD6CA0"/>
    <w:rsid w:val="00FD6D05"/>
    <w:rsid w:val="00FD71D8"/>
    <w:rsid w:val="00FE023A"/>
    <w:rsid w:val="00FE06EE"/>
    <w:rsid w:val="00FE0DF0"/>
    <w:rsid w:val="00FE11C2"/>
    <w:rsid w:val="00FE1646"/>
    <w:rsid w:val="00FE170A"/>
    <w:rsid w:val="00FE179E"/>
    <w:rsid w:val="00FE18A9"/>
    <w:rsid w:val="00FE18C3"/>
    <w:rsid w:val="00FE19E5"/>
    <w:rsid w:val="00FE2737"/>
    <w:rsid w:val="00FE2742"/>
    <w:rsid w:val="00FE2A71"/>
    <w:rsid w:val="00FE2D29"/>
    <w:rsid w:val="00FE30AA"/>
    <w:rsid w:val="00FE35C6"/>
    <w:rsid w:val="00FE37FB"/>
    <w:rsid w:val="00FE445B"/>
    <w:rsid w:val="00FE452D"/>
    <w:rsid w:val="00FE5225"/>
    <w:rsid w:val="00FE67D7"/>
    <w:rsid w:val="00FE6CC4"/>
    <w:rsid w:val="00FE745A"/>
    <w:rsid w:val="00FE78E0"/>
    <w:rsid w:val="00FE7BAC"/>
    <w:rsid w:val="00FE7E08"/>
    <w:rsid w:val="00FF0EA7"/>
    <w:rsid w:val="00FF14DE"/>
    <w:rsid w:val="00FF1693"/>
    <w:rsid w:val="00FF1A91"/>
    <w:rsid w:val="00FF1E71"/>
    <w:rsid w:val="00FF2445"/>
    <w:rsid w:val="00FF2A51"/>
    <w:rsid w:val="00FF2C7F"/>
    <w:rsid w:val="00FF398B"/>
    <w:rsid w:val="00FF3C40"/>
    <w:rsid w:val="00FF3D8C"/>
    <w:rsid w:val="00FF46F6"/>
    <w:rsid w:val="00FF47DE"/>
    <w:rsid w:val="00FF578B"/>
    <w:rsid w:val="00FF613D"/>
    <w:rsid w:val="00FF6181"/>
    <w:rsid w:val="00FF6AA2"/>
    <w:rsid w:val="00FF6B27"/>
    <w:rsid w:val="00FF6DB4"/>
    <w:rsid w:val="00FF7189"/>
    <w:rsid w:val="00FF79A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1F138"/>
  <w15:chartTrackingRefBased/>
  <w15:docId w15:val="{9ECAEFFD-7ABA-4316-90FE-C67D3C15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3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F3C85"/>
    <w:rPr>
      <w:sz w:val="18"/>
      <w:szCs w:val="18"/>
    </w:rPr>
  </w:style>
  <w:style w:type="paragraph" w:styleId="a5">
    <w:name w:val="List Paragraph"/>
    <w:basedOn w:val="a"/>
    <w:uiPriority w:val="34"/>
    <w:qFormat/>
    <w:rsid w:val="00265969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28152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81523"/>
    <w:rPr>
      <w:sz w:val="18"/>
      <w:szCs w:val="18"/>
    </w:rPr>
  </w:style>
  <w:style w:type="paragraph" w:styleId="a8">
    <w:name w:val="Normal (Web)"/>
    <w:basedOn w:val="a"/>
    <w:uiPriority w:val="99"/>
    <w:unhideWhenUsed/>
    <w:rsid w:val="004B28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45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45C4C"/>
    <w:rPr>
      <w:sz w:val="18"/>
      <w:szCs w:val="18"/>
    </w:rPr>
  </w:style>
  <w:style w:type="paragraph" w:styleId="ab">
    <w:name w:val="Revision"/>
    <w:hidden/>
    <w:uiPriority w:val="99"/>
    <w:semiHidden/>
    <w:rsid w:val="00C1393B"/>
  </w:style>
  <w:style w:type="table" w:styleId="ac">
    <w:name w:val="Table Grid"/>
    <w:basedOn w:val="a1"/>
    <w:qFormat/>
    <w:rsid w:val="00C1393B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DQ-XGZ-WJF</cp:lastModifiedBy>
  <cp:revision>10</cp:revision>
  <cp:lastPrinted>2021-05-31T01:41:00Z</cp:lastPrinted>
  <dcterms:created xsi:type="dcterms:W3CDTF">2021-12-09T08:04:00Z</dcterms:created>
  <dcterms:modified xsi:type="dcterms:W3CDTF">2022-01-11T01:13:00Z</dcterms:modified>
</cp:coreProperties>
</file>