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：</w:t>
      </w:r>
    </w:p>
    <w:p>
      <w:pPr>
        <w:jc w:val="center"/>
        <w:rPr>
          <w:rFonts w:hint="eastAsia"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西南交通大学交通运输与物流学院</w:t>
      </w:r>
    </w:p>
    <w:p>
      <w:pPr>
        <w:jc w:val="center"/>
        <w:rPr>
          <w:rFonts w:hint="eastAsia"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学生委员会委员候选人名单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</w:rPr>
        <w:t>（按姓氏笔画顺序）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万莉莉，女，汉族，2002年3月生，宁夏吴忠人，中共预备党员，交通运输与物流学院，2020级交通运输专业本科在读，曾任交通运输与物流学院园区管理中心宣传部副部长，现任交通运输与物流学院园区管理中心主席。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王旭，男，汉族，2001年6月生，四川眉山人，共青团员，交通运输与物流学院，2019级交通运输专业本科在读。曾任西南交通大学国旗班副班长，现任西南交通大学国旗班班长、西南交通大学学生会主席团成员。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王淼，女，汉族，2002年7月生，内蒙古呼和浩特人，中共预备党员，交通运输与物流学院，2020级物流工程专业本科在读。曾任西南交通大学交通运输与物流学院学生会轮值主席，现任2020级物流工程三班团支部书记。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苏瑾瑞，男，汉族，2002年8月生，湖南长沙人，共青团员，交通运输与物流学院，2020级交通运输专业本科在读。曾任交运学院学生发展中心活动部副部长，现任学生发展中心理事长。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陈余恒，男，汉族，2001年4月生，浙江宁波人，共青团员，交通运输与物流学院，2020级交通运输专业本科在读。曾任云运传媒中心资深编辑，现任云运传媒中心轮值主任。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杨培杰，男，汉族，2001年9月生，四川德阳人，中共预备党员，交通运输与物流学院，2019级交通运输（城市轨道交通）专业本科在读。曾任校学生社团联合会副理事长、交运学院辅导员助理、新生助理辅导员、团支部组织委员等职务，现任校学生社团管理服务中心理事长。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邹易成，男，汉族，2003年5月生，吉林松原人，共青团员，交通运输与物流学院，2021级交运专业本科在读。曾任交运二班团支书，现任交运二班团支书，院学生会办公室副部长，校学生会活动组织部副部长。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罗静薇，女，汉族，2002年2月生，四川成都人，共青团员，交通运输与物流学院，2020级运输（城轨）专业本科在读。曾任交通运输与物流学院青年志愿者协会青年</w:t>
      </w:r>
      <w:bookmarkStart w:id="1" w:name="_GoBack"/>
      <w:bookmarkEnd w:id="1"/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传媒部副部长，现任交通运输与物流学院青年志愿者协会会长。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周超，男，汉族，2001年12月生，甘肃兰州人，中共预备党员，交通运输与物流学院，2020级交通运输专业本科在读。曾任2020级交运2班团支书，交运团委文体部副部长，现任2020级交运詹班团支书，交运团委主任，本科交运詹班党支部组织委员。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" w:cs="仿宋"/>
          <w:color w:val="000000"/>
          <w:kern w:val="2"/>
          <w:sz w:val="32"/>
          <w:szCs w:val="32"/>
        </w:rPr>
      </w:pPr>
      <w:bookmarkStart w:id="0" w:name="_Hlk116373727"/>
      <w:r>
        <w:rPr>
          <w:rFonts w:ascii="Times New Roman" w:hAnsi="Times New Roman" w:eastAsia="仿宋" w:cs="仿宋"/>
          <w:color w:val="000000"/>
          <w:kern w:val="2"/>
          <w:sz w:val="32"/>
          <w:szCs w:val="32"/>
        </w:rPr>
        <w:t>袁亦杰，</w:t>
      </w: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男</w:t>
      </w:r>
      <w:r>
        <w:rPr>
          <w:rFonts w:ascii="Times New Roman" w:hAnsi="Times New Roman" w:eastAsia="仿宋" w:cs="仿宋"/>
          <w:color w:val="000000"/>
          <w:kern w:val="2"/>
          <w:sz w:val="32"/>
          <w:szCs w:val="32"/>
        </w:rPr>
        <w:t>，汉族，2002年4月生，山东烟台人，中共预备党员，交通运输与物流学院，2020级安全工程专业本科在读。曾任西南交通大学交通运输与物流学院学生会体育部副部长，现任</w:t>
      </w: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2020级安全工程2班宣传委员。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2"/>
          <w:sz w:val="32"/>
          <w:szCs w:val="32"/>
        </w:rPr>
        <w:t>秦诗雨，女，汉族，2002年1月生，四川成都人，中共预备党员，交通运输与物流学院，2020级安全工程专业本科在读。曾任交通运输与物流学院学生会文艺部副部长，现任2020级安全工程2班团支书。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1F4B1D31"/>
    <w:rsid w:val="445D59C6"/>
    <w:rsid w:val="7AE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2022-09-30T08:58:00Z</dcterms:created>
  <dc:creator>王淼</dc:creator>
  <cp:lastModifiedBy>Redamancy</cp:lastModifiedBy>
  <dcterms:modified xsi:type="dcterms:W3CDTF">2022-10-17T05:35:18Z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C18C89CAF48E45408C08F850734EA9F4</vt:lpwstr>
  </property>
</Properties>
</file>